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AA" w:rsidRPr="007159AA" w:rsidRDefault="009F5A54" w:rsidP="00B60BB9">
      <w:pPr>
        <w:pStyle w:val="NormalWeb"/>
        <w:spacing w:before="0" w:beforeAutospacing="0" w:after="0" w:afterAutospacing="0"/>
        <w:rPr>
          <w:b/>
          <w:bCs/>
          <w:sz w:val="32"/>
          <w:szCs w:val="32"/>
        </w:rPr>
      </w:pPr>
      <w:r>
        <w:rPr>
          <w:b/>
          <w:bCs/>
        </w:rPr>
        <w:t xml:space="preserve"> </w:t>
      </w:r>
      <w:r w:rsidR="007159AA" w:rsidRPr="007159AA">
        <w:rPr>
          <w:b/>
          <w:bCs/>
          <w:sz w:val="32"/>
          <w:szCs w:val="32"/>
        </w:rPr>
        <w:t>Impact of MGNREGS on Rural-Out Migration in Telangana</w:t>
      </w:r>
    </w:p>
    <w:p w:rsidR="007159AA" w:rsidRPr="007159AA" w:rsidRDefault="007159AA" w:rsidP="007159AA">
      <w:pPr>
        <w:pStyle w:val="NormalWeb"/>
        <w:spacing w:before="0" w:beforeAutospacing="0" w:after="0" w:afterAutospacing="0"/>
        <w:jc w:val="center"/>
        <w:rPr>
          <w:b/>
          <w:bCs/>
          <w:sz w:val="32"/>
          <w:szCs w:val="32"/>
        </w:rPr>
      </w:pPr>
    </w:p>
    <w:p w:rsidR="00512F02" w:rsidRPr="00EC3E95" w:rsidRDefault="009F5A54" w:rsidP="00B85B46">
      <w:pPr>
        <w:spacing w:before="100" w:beforeAutospacing="1" w:after="100" w:afterAutospacing="1" w:line="240" w:lineRule="auto"/>
        <w:ind w:left="-284"/>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     </w:t>
      </w:r>
      <w:r w:rsidR="00DC7C78">
        <w:rPr>
          <w:rFonts w:ascii="Times New Roman" w:eastAsia="Times New Roman" w:hAnsi="Times New Roman" w:cs="Times New Roman"/>
          <w:b/>
          <w:bCs/>
          <w:color w:val="000000" w:themeColor="text1"/>
          <w:sz w:val="24"/>
          <w:szCs w:val="24"/>
        </w:rPr>
        <w:t xml:space="preserve"> </w:t>
      </w:r>
      <w:r w:rsidR="00512F02" w:rsidRPr="00EC3E95">
        <w:rPr>
          <w:rFonts w:ascii="Times New Roman" w:eastAsia="Times New Roman" w:hAnsi="Times New Roman" w:cs="Times New Roman"/>
          <w:b/>
          <w:bCs/>
          <w:color w:val="000000" w:themeColor="text1"/>
          <w:sz w:val="24"/>
          <w:szCs w:val="24"/>
        </w:rPr>
        <w:t>Abstract</w:t>
      </w:r>
    </w:p>
    <w:p w:rsidR="00260E2E" w:rsidRPr="00EC3E95" w:rsidRDefault="00BA2CAB" w:rsidP="0030765D">
      <w:pPr>
        <w:pStyle w:val="NormalWeb"/>
        <w:spacing w:before="0" w:beforeAutospacing="0" w:after="0" w:afterAutospacing="0" w:line="360" w:lineRule="auto"/>
        <w:jc w:val="both"/>
        <w:rPr>
          <w:rStyle w:val="hgkelc"/>
          <w:color w:val="000000" w:themeColor="text1"/>
          <w:shd w:val="clear" w:color="auto" w:fill="FFFFFF"/>
        </w:rPr>
      </w:pPr>
      <w:r w:rsidRPr="00EC3E95">
        <w:rPr>
          <w:color w:val="000000" w:themeColor="text1"/>
        </w:rPr>
        <w:t>Human migration is the movement of people from one place to anoth</w:t>
      </w:r>
      <w:r w:rsidR="00F616F0" w:rsidRPr="00EC3E95">
        <w:rPr>
          <w:color w:val="000000" w:themeColor="text1"/>
        </w:rPr>
        <w:t>er with intentions of settling</w:t>
      </w:r>
      <w:r w:rsidRPr="00EC3E95">
        <w:rPr>
          <w:color w:val="000000" w:themeColor="text1"/>
        </w:rPr>
        <w:t xml:space="preserve"> temporarily</w:t>
      </w:r>
      <w:r w:rsidR="00524028" w:rsidRPr="00EC3E95">
        <w:rPr>
          <w:color w:val="000000" w:themeColor="text1"/>
        </w:rPr>
        <w:t xml:space="preserve"> or permanently </w:t>
      </w:r>
      <w:r w:rsidRPr="00EC3E95">
        <w:rPr>
          <w:color w:val="000000" w:themeColor="text1"/>
        </w:rPr>
        <w:t xml:space="preserve">at a </w:t>
      </w:r>
      <w:r w:rsidR="00105502" w:rsidRPr="00EC3E95">
        <w:rPr>
          <w:color w:val="000000" w:themeColor="text1"/>
        </w:rPr>
        <w:t>new location</w:t>
      </w:r>
      <w:r w:rsidR="00E70795" w:rsidRPr="00EC3E95">
        <w:rPr>
          <w:color w:val="000000" w:themeColor="text1"/>
        </w:rPr>
        <w:t xml:space="preserve"> in the country or outside the country</w:t>
      </w:r>
      <w:r w:rsidRPr="00EC3E95">
        <w:rPr>
          <w:color w:val="000000" w:themeColor="text1"/>
        </w:rPr>
        <w:t xml:space="preserve">. The movement </w:t>
      </w:r>
      <w:r w:rsidR="008451B9" w:rsidRPr="00EC3E95">
        <w:rPr>
          <w:color w:val="000000" w:themeColor="text1"/>
        </w:rPr>
        <w:t xml:space="preserve">is </w:t>
      </w:r>
      <w:r w:rsidRPr="00EC3E95">
        <w:rPr>
          <w:color w:val="000000" w:themeColor="text1"/>
        </w:rPr>
        <w:t xml:space="preserve">often occurs over long </w:t>
      </w:r>
      <w:r w:rsidR="00B0039A" w:rsidRPr="00EC3E95">
        <w:rPr>
          <w:color w:val="000000" w:themeColor="text1"/>
        </w:rPr>
        <w:t>distances which</w:t>
      </w:r>
      <w:r w:rsidRPr="00EC3E95">
        <w:rPr>
          <w:color w:val="000000" w:themeColor="text1"/>
        </w:rPr>
        <w:t xml:space="preserve"> is the dominant form of human migration globally. It has a high potential to improve human development, and some studies confirm that migration is the most direct route out of poverty.</w:t>
      </w:r>
      <w:r w:rsidR="008F6E71" w:rsidRPr="00EC3E95">
        <w:rPr>
          <w:color w:val="000000" w:themeColor="text1"/>
          <w:vertAlign w:val="superscript"/>
        </w:rPr>
        <w:t xml:space="preserve"> </w:t>
      </w:r>
      <w:r w:rsidR="005F6A6F" w:rsidRPr="00EC3E95">
        <w:rPr>
          <w:color w:val="000000" w:themeColor="text1"/>
        </w:rPr>
        <w:t xml:space="preserve">The migration </w:t>
      </w:r>
      <w:r w:rsidR="00A31DA9">
        <w:rPr>
          <w:color w:val="000000" w:themeColor="text1"/>
        </w:rPr>
        <w:t>rate with in India between 2020-</w:t>
      </w:r>
      <w:r w:rsidR="00524028" w:rsidRPr="00EC3E95">
        <w:rPr>
          <w:color w:val="000000" w:themeColor="text1"/>
        </w:rPr>
        <w:t>2021 was almost 29 percent, w</w:t>
      </w:r>
      <w:r w:rsidR="005F6A6F" w:rsidRPr="00EC3E95">
        <w:rPr>
          <w:color w:val="000000" w:themeColor="text1"/>
        </w:rPr>
        <w:t xml:space="preserve">hich means about 26.5 percent of the population in the rural areas of the country were migrants, while this was about 35 </w:t>
      </w:r>
      <w:r w:rsidR="000F7C66" w:rsidRPr="00EC3E95">
        <w:rPr>
          <w:color w:val="000000" w:themeColor="text1"/>
        </w:rPr>
        <w:t>percent in</w:t>
      </w:r>
      <w:r w:rsidR="005F6A6F" w:rsidRPr="00EC3E95">
        <w:rPr>
          <w:color w:val="000000" w:themeColor="text1"/>
        </w:rPr>
        <w:t xml:space="preserve"> urban areas. </w:t>
      </w:r>
      <w:r w:rsidR="000F7C66" w:rsidRPr="00EC3E95">
        <w:rPr>
          <w:color w:val="000000" w:themeColor="text1"/>
        </w:rPr>
        <w:t xml:space="preserve"> </w:t>
      </w:r>
      <w:r w:rsidR="00A05839" w:rsidRPr="00EC3E95">
        <w:rPr>
          <w:color w:val="000000" w:themeColor="text1"/>
          <w:shd w:val="clear" w:color="auto" w:fill="FFFFFF"/>
        </w:rPr>
        <w:t>Females recorded a higher share of migration rate of 47.9%;</w:t>
      </w:r>
      <w:r w:rsidR="00AF6FDE" w:rsidRPr="00EC3E95">
        <w:rPr>
          <w:color w:val="000000" w:themeColor="text1"/>
          <w:shd w:val="clear" w:color="auto" w:fill="FFFFFF"/>
        </w:rPr>
        <w:t xml:space="preserve"> with</w:t>
      </w:r>
      <w:r w:rsidR="00A05839" w:rsidRPr="00EC3E95">
        <w:rPr>
          <w:color w:val="000000" w:themeColor="text1"/>
          <w:shd w:val="clear" w:color="auto" w:fill="FFFFFF"/>
        </w:rPr>
        <w:t xml:space="preserve"> 48% in rural and 47.8% in urban areas. Migration rate for males was 10.7%, with 5.9% in rural and 22.5% in urban areas. </w:t>
      </w:r>
      <w:r w:rsidR="001C296D" w:rsidRPr="00EC3E95">
        <w:rPr>
          <w:color w:val="000000" w:themeColor="text1"/>
          <w:shd w:val="clear" w:color="auto" w:fill="FFFFFF"/>
        </w:rPr>
        <w:t>Migration in India is on the rise</w:t>
      </w:r>
      <w:r w:rsidR="00A05839" w:rsidRPr="00EC3E95">
        <w:rPr>
          <w:rStyle w:val="hgkelc"/>
          <w:color w:val="000000" w:themeColor="text1"/>
          <w:shd w:val="clear" w:color="auto" w:fill="FFFFFF"/>
        </w:rPr>
        <w:t> because the unemployment rate in India is high (15 per cent), and there are not enough jobs for people who want a job.</w:t>
      </w:r>
      <w:r w:rsidR="00E42B31" w:rsidRPr="00EC3E95">
        <w:rPr>
          <w:rStyle w:val="hgkelc"/>
          <w:color w:val="000000" w:themeColor="text1"/>
          <w:shd w:val="clear" w:color="auto" w:fill="FFFFFF"/>
        </w:rPr>
        <w:t xml:space="preserve"> In Telangana </w:t>
      </w:r>
      <w:r w:rsidR="00583FF5" w:rsidRPr="00EC3E95">
        <w:rPr>
          <w:rStyle w:val="hgkelc"/>
          <w:color w:val="000000" w:themeColor="text1"/>
          <w:shd w:val="clear" w:color="auto" w:fill="FFFFFF"/>
        </w:rPr>
        <w:t xml:space="preserve">also </w:t>
      </w:r>
      <w:r w:rsidR="00E42B31" w:rsidRPr="00EC3E95">
        <w:rPr>
          <w:rStyle w:val="hgkelc"/>
          <w:color w:val="000000" w:themeColor="text1"/>
          <w:shd w:val="clear" w:color="auto" w:fill="FFFFFF"/>
        </w:rPr>
        <w:t>as per 2011 census nearly 30% or 307 mill</w:t>
      </w:r>
      <w:r w:rsidR="00583FF5" w:rsidRPr="00EC3E95">
        <w:rPr>
          <w:rStyle w:val="hgkelc"/>
          <w:color w:val="000000" w:themeColor="text1"/>
          <w:shd w:val="clear" w:color="auto" w:fill="FFFFFF"/>
        </w:rPr>
        <w:t>ion of population are migrants, majority</w:t>
      </w:r>
      <w:r w:rsidR="00D13218" w:rsidRPr="00EC3E95">
        <w:rPr>
          <w:rStyle w:val="hgkelc"/>
          <w:color w:val="000000" w:themeColor="text1"/>
          <w:shd w:val="clear" w:color="auto" w:fill="FFFFFF"/>
        </w:rPr>
        <w:t xml:space="preserve"> of </w:t>
      </w:r>
      <w:r w:rsidR="00B24C46" w:rsidRPr="00EC3E95">
        <w:rPr>
          <w:rStyle w:val="hgkelc"/>
          <w:color w:val="000000" w:themeColor="text1"/>
          <w:shd w:val="clear" w:color="auto" w:fill="FFFFFF"/>
        </w:rPr>
        <w:t>the</w:t>
      </w:r>
      <w:r w:rsidR="00583FF5" w:rsidRPr="00EC3E95">
        <w:rPr>
          <w:rStyle w:val="hgkelc"/>
          <w:color w:val="000000" w:themeColor="text1"/>
          <w:shd w:val="clear" w:color="auto" w:fill="FFFFFF"/>
        </w:rPr>
        <w:t>m are</w:t>
      </w:r>
      <w:r w:rsidR="00B24C46" w:rsidRPr="00EC3E95">
        <w:rPr>
          <w:rStyle w:val="hgkelc"/>
          <w:color w:val="000000" w:themeColor="text1"/>
          <w:shd w:val="clear" w:color="auto" w:fill="FFFFFF"/>
        </w:rPr>
        <w:t xml:space="preserve"> marginalized</w:t>
      </w:r>
      <w:r w:rsidR="00384E90" w:rsidRPr="00EC3E95">
        <w:rPr>
          <w:rStyle w:val="hgkelc"/>
          <w:color w:val="000000" w:themeColor="text1"/>
          <w:shd w:val="clear" w:color="auto" w:fill="FFFFFF"/>
        </w:rPr>
        <w:t xml:space="preserve"> sections of the society i.e. SC/ST/OBC/Women</w:t>
      </w:r>
      <w:r w:rsidR="00583FF5" w:rsidRPr="00EC3E95">
        <w:rPr>
          <w:rStyle w:val="hgkelc"/>
          <w:color w:val="000000" w:themeColor="text1"/>
          <w:shd w:val="clear" w:color="auto" w:fill="FFFFFF"/>
        </w:rPr>
        <w:t xml:space="preserve"> who</w:t>
      </w:r>
      <w:r w:rsidR="00384E90" w:rsidRPr="00EC3E95">
        <w:rPr>
          <w:rStyle w:val="hgkelc"/>
          <w:color w:val="000000" w:themeColor="text1"/>
          <w:shd w:val="clear" w:color="auto" w:fill="FFFFFF"/>
        </w:rPr>
        <w:t xml:space="preserve"> migrates to Hyderabad city in search of employment</w:t>
      </w:r>
      <w:r w:rsidR="00583FF5" w:rsidRPr="00EC3E95">
        <w:rPr>
          <w:rStyle w:val="hgkelc"/>
          <w:color w:val="000000" w:themeColor="text1"/>
          <w:shd w:val="clear" w:color="auto" w:fill="FFFFFF"/>
        </w:rPr>
        <w:t>.</w:t>
      </w:r>
      <w:r w:rsidR="00B043B3" w:rsidRPr="00EC3E95">
        <w:rPr>
          <w:rStyle w:val="hgkelc"/>
          <w:color w:val="000000" w:themeColor="text1"/>
          <w:shd w:val="clear" w:color="auto" w:fill="FFFFFF"/>
        </w:rPr>
        <w:t xml:space="preserve"> This paper attempts to study the impact of MGNREGS on Rural-Out migration</w:t>
      </w:r>
      <w:r w:rsidR="008A0622">
        <w:rPr>
          <w:rStyle w:val="hgkelc"/>
          <w:color w:val="000000" w:themeColor="text1"/>
          <w:shd w:val="clear" w:color="auto" w:fill="FFFFFF"/>
        </w:rPr>
        <w:t xml:space="preserve"> </w:t>
      </w:r>
      <w:r w:rsidR="00AB065E">
        <w:rPr>
          <w:rStyle w:val="hgkelc"/>
          <w:color w:val="000000" w:themeColor="text1"/>
          <w:shd w:val="clear" w:color="auto" w:fill="FFFFFF"/>
        </w:rPr>
        <w:t xml:space="preserve">among </w:t>
      </w:r>
      <w:r w:rsidR="00AB065E" w:rsidRPr="00EC3E95">
        <w:rPr>
          <w:rStyle w:val="hgkelc"/>
          <w:color w:val="000000" w:themeColor="text1"/>
          <w:shd w:val="clear" w:color="auto" w:fill="FFFFFF"/>
        </w:rPr>
        <w:t>Gond</w:t>
      </w:r>
      <w:r w:rsidR="00AB065E">
        <w:rPr>
          <w:rStyle w:val="hgkelc"/>
          <w:color w:val="000000" w:themeColor="text1"/>
          <w:shd w:val="clear" w:color="auto" w:fill="FFFFFF"/>
        </w:rPr>
        <w:t xml:space="preserve">, Koya, Chenchu and Lambada tribes from selected villages in </w:t>
      </w:r>
      <w:r w:rsidR="00FF3C22" w:rsidRPr="00EC3E95">
        <w:rPr>
          <w:rStyle w:val="hgkelc"/>
          <w:color w:val="000000" w:themeColor="text1"/>
          <w:shd w:val="clear" w:color="auto" w:fill="FFFFFF"/>
        </w:rPr>
        <w:t xml:space="preserve">Telangana for </w:t>
      </w:r>
      <w:r w:rsidR="00AB065E" w:rsidRPr="00EC3E95">
        <w:rPr>
          <w:rStyle w:val="hgkelc"/>
          <w:color w:val="000000" w:themeColor="text1"/>
          <w:shd w:val="clear" w:color="auto" w:fill="FFFFFF"/>
        </w:rPr>
        <w:t xml:space="preserve">the </w:t>
      </w:r>
      <w:r w:rsidR="00AB065E">
        <w:rPr>
          <w:rStyle w:val="hgkelc"/>
          <w:color w:val="000000" w:themeColor="text1"/>
          <w:shd w:val="clear" w:color="auto" w:fill="FFFFFF"/>
        </w:rPr>
        <w:t xml:space="preserve">year </w:t>
      </w:r>
      <w:r w:rsidR="00FF3C22" w:rsidRPr="00EC3E95">
        <w:rPr>
          <w:rStyle w:val="hgkelc"/>
          <w:color w:val="000000" w:themeColor="text1"/>
          <w:shd w:val="clear" w:color="auto" w:fill="FFFFFF"/>
        </w:rPr>
        <w:t>2015-16.</w:t>
      </w: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C512E3" w:rsidRDefault="00C512E3" w:rsidP="0030765D">
      <w:pPr>
        <w:pStyle w:val="NormalWeb"/>
        <w:spacing w:before="0" w:beforeAutospacing="0" w:after="0" w:afterAutospacing="0" w:line="360" w:lineRule="auto"/>
        <w:jc w:val="both"/>
        <w:rPr>
          <w:rStyle w:val="hgkelc"/>
          <w:color w:val="000000" w:themeColor="text1"/>
          <w:shd w:val="clear" w:color="auto" w:fill="FFFFFF"/>
        </w:rPr>
      </w:pPr>
    </w:p>
    <w:p w:rsidR="00396C5A" w:rsidRDefault="00396C5A" w:rsidP="0030765D">
      <w:pPr>
        <w:pStyle w:val="NormalWeb"/>
        <w:spacing w:before="0" w:beforeAutospacing="0" w:after="0" w:afterAutospacing="0" w:line="360" w:lineRule="auto"/>
        <w:jc w:val="both"/>
        <w:rPr>
          <w:rStyle w:val="hgkelc"/>
          <w:b/>
          <w:color w:val="000000" w:themeColor="text1"/>
          <w:shd w:val="clear" w:color="auto" w:fill="FFFFFF"/>
        </w:rPr>
      </w:pPr>
    </w:p>
    <w:p w:rsidR="00DC7C78" w:rsidRDefault="00DC7C78" w:rsidP="0030765D">
      <w:pPr>
        <w:pStyle w:val="NormalWeb"/>
        <w:spacing w:before="0" w:beforeAutospacing="0" w:after="0" w:afterAutospacing="0" w:line="360" w:lineRule="auto"/>
        <w:jc w:val="both"/>
        <w:rPr>
          <w:rStyle w:val="hgkelc"/>
          <w:b/>
          <w:color w:val="000000" w:themeColor="text1"/>
          <w:shd w:val="clear" w:color="auto" w:fill="FFFFFF"/>
        </w:rPr>
      </w:pPr>
    </w:p>
    <w:p w:rsidR="00DC7C78" w:rsidRDefault="00DC7C78" w:rsidP="0030765D">
      <w:pPr>
        <w:pStyle w:val="NormalWeb"/>
        <w:spacing w:before="0" w:beforeAutospacing="0" w:after="0" w:afterAutospacing="0" w:line="360" w:lineRule="auto"/>
        <w:jc w:val="both"/>
        <w:rPr>
          <w:rStyle w:val="hgkelc"/>
          <w:b/>
          <w:color w:val="000000" w:themeColor="text1"/>
          <w:shd w:val="clear" w:color="auto" w:fill="FFFFFF"/>
        </w:rPr>
      </w:pPr>
    </w:p>
    <w:p w:rsidR="0028409F" w:rsidRPr="004031E9" w:rsidRDefault="0028409F" w:rsidP="0030765D">
      <w:pPr>
        <w:pStyle w:val="NormalWeb"/>
        <w:spacing w:before="0" w:beforeAutospacing="0" w:after="0" w:afterAutospacing="0" w:line="360" w:lineRule="auto"/>
        <w:jc w:val="both"/>
        <w:rPr>
          <w:rStyle w:val="hgkelc"/>
          <w:b/>
          <w:color w:val="000000" w:themeColor="text1"/>
          <w:shd w:val="clear" w:color="auto" w:fill="FFFFFF"/>
        </w:rPr>
      </w:pPr>
      <w:r w:rsidRPr="001915FB">
        <w:rPr>
          <w:rStyle w:val="hgkelc"/>
          <w:b/>
          <w:color w:val="000000" w:themeColor="text1"/>
          <w:shd w:val="clear" w:color="auto" w:fill="FFFFFF"/>
        </w:rPr>
        <w:t>Key words:</w:t>
      </w:r>
      <w:r w:rsidR="00C512E3">
        <w:rPr>
          <w:rStyle w:val="hgkelc"/>
          <w:color w:val="000000" w:themeColor="text1"/>
          <w:shd w:val="clear" w:color="auto" w:fill="FFFFFF"/>
        </w:rPr>
        <w:t xml:space="preserve"> </w:t>
      </w:r>
      <w:r w:rsidR="007D36B5" w:rsidRPr="004031E9">
        <w:rPr>
          <w:rStyle w:val="hgkelc"/>
          <w:b/>
          <w:color w:val="000000" w:themeColor="text1"/>
          <w:shd w:val="clear" w:color="auto" w:fill="FFFFFF"/>
        </w:rPr>
        <w:t xml:space="preserve">Migration, </w:t>
      </w:r>
      <w:r w:rsidR="00714F84" w:rsidRPr="004031E9">
        <w:rPr>
          <w:b/>
          <w:color w:val="000000" w:themeColor="text1"/>
        </w:rPr>
        <w:t>Human D</w:t>
      </w:r>
      <w:r w:rsidR="008655FA" w:rsidRPr="004031E9">
        <w:rPr>
          <w:b/>
          <w:color w:val="000000" w:themeColor="text1"/>
        </w:rPr>
        <w:t xml:space="preserve">evelopment, </w:t>
      </w:r>
      <w:r w:rsidR="00714F84" w:rsidRPr="004031E9">
        <w:rPr>
          <w:rStyle w:val="hgkelc"/>
          <w:b/>
          <w:color w:val="000000" w:themeColor="text1"/>
          <w:shd w:val="clear" w:color="auto" w:fill="FFFFFF"/>
        </w:rPr>
        <w:t>U</w:t>
      </w:r>
      <w:r w:rsidR="00746DAD" w:rsidRPr="004031E9">
        <w:rPr>
          <w:rStyle w:val="hgkelc"/>
          <w:b/>
          <w:color w:val="000000" w:themeColor="text1"/>
          <w:shd w:val="clear" w:color="auto" w:fill="FFFFFF"/>
        </w:rPr>
        <w:t xml:space="preserve">nemployment, </w:t>
      </w:r>
      <w:r w:rsidR="00714F84" w:rsidRPr="004031E9">
        <w:rPr>
          <w:rStyle w:val="hgkelc"/>
          <w:b/>
          <w:color w:val="000000" w:themeColor="text1"/>
          <w:shd w:val="clear" w:color="auto" w:fill="FFFFFF"/>
        </w:rPr>
        <w:t>Marginalized S</w:t>
      </w:r>
      <w:r w:rsidR="00746DAD" w:rsidRPr="004031E9">
        <w:rPr>
          <w:rStyle w:val="hgkelc"/>
          <w:b/>
          <w:color w:val="000000" w:themeColor="text1"/>
          <w:shd w:val="clear" w:color="auto" w:fill="FFFFFF"/>
        </w:rPr>
        <w:t xml:space="preserve">ections, </w:t>
      </w:r>
    </w:p>
    <w:p w:rsidR="00116844" w:rsidRDefault="00116844" w:rsidP="003C0C94">
      <w:pPr>
        <w:pStyle w:val="NormalWeb"/>
        <w:spacing w:before="0" w:beforeAutospacing="0" w:after="0" w:afterAutospacing="0"/>
        <w:jc w:val="both"/>
        <w:rPr>
          <w:rStyle w:val="hgkelc"/>
          <w:b/>
          <w:bCs/>
          <w:color w:val="000000" w:themeColor="text1"/>
          <w:shd w:val="clear" w:color="auto" w:fill="FFFFFF"/>
        </w:rPr>
      </w:pPr>
    </w:p>
    <w:p w:rsidR="009F5A54" w:rsidRPr="00580A18" w:rsidRDefault="009F5A54" w:rsidP="003C0C94">
      <w:pPr>
        <w:pStyle w:val="NormalWeb"/>
        <w:spacing w:before="0" w:beforeAutospacing="0" w:after="0" w:afterAutospacing="0"/>
        <w:jc w:val="both"/>
        <w:rPr>
          <w:rStyle w:val="hgkelc"/>
          <w:b/>
          <w:bCs/>
          <w:color w:val="000000" w:themeColor="text1"/>
          <w:shd w:val="clear" w:color="auto" w:fill="FFFFFF"/>
        </w:rPr>
      </w:pPr>
    </w:p>
    <w:p w:rsidR="00DC7C78" w:rsidRDefault="00DC7C78" w:rsidP="00C512E3">
      <w:pPr>
        <w:pStyle w:val="NormalWeb"/>
        <w:spacing w:before="0" w:beforeAutospacing="0" w:after="0" w:afterAutospacing="0" w:line="360" w:lineRule="auto"/>
        <w:jc w:val="both"/>
        <w:rPr>
          <w:rStyle w:val="hgkelc"/>
          <w:b/>
          <w:bCs/>
          <w:shd w:val="clear" w:color="auto" w:fill="FFFFFF"/>
        </w:rPr>
      </w:pPr>
    </w:p>
    <w:p w:rsidR="00DC7C78" w:rsidRDefault="00DC7C78" w:rsidP="00C512E3">
      <w:pPr>
        <w:pStyle w:val="NormalWeb"/>
        <w:spacing w:before="0" w:beforeAutospacing="0" w:after="0" w:afterAutospacing="0" w:line="360" w:lineRule="auto"/>
        <w:jc w:val="both"/>
        <w:rPr>
          <w:rStyle w:val="hgkelc"/>
          <w:b/>
          <w:bCs/>
          <w:shd w:val="clear" w:color="auto" w:fill="FFFFFF"/>
        </w:rPr>
      </w:pPr>
    </w:p>
    <w:p w:rsidR="00C512E3" w:rsidRDefault="00C512E3" w:rsidP="00C512E3">
      <w:pPr>
        <w:pStyle w:val="NormalWeb"/>
        <w:spacing w:before="0" w:beforeAutospacing="0" w:after="0" w:afterAutospacing="0" w:line="360" w:lineRule="auto"/>
        <w:jc w:val="both"/>
        <w:rPr>
          <w:rStyle w:val="hgkelc"/>
          <w:b/>
          <w:bCs/>
          <w:shd w:val="clear" w:color="auto" w:fill="FFFFFF"/>
        </w:rPr>
      </w:pPr>
      <w:r w:rsidRPr="009728FF">
        <w:rPr>
          <w:rStyle w:val="hgkelc"/>
          <w:b/>
          <w:bCs/>
          <w:shd w:val="clear" w:color="auto" w:fill="FFFFFF"/>
        </w:rPr>
        <w:lastRenderedPageBreak/>
        <w:t>Introduction</w:t>
      </w:r>
    </w:p>
    <w:p w:rsidR="00514B2F" w:rsidRPr="00514B2F" w:rsidRDefault="00C512E3" w:rsidP="00A51021">
      <w:pPr>
        <w:pStyle w:val="NormalWeb"/>
        <w:spacing w:before="0" w:beforeAutospacing="0" w:after="0" w:afterAutospacing="0" w:line="360" w:lineRule="auto"/>
        <w:jc w:val="both"/>
        <w:rPr>
          <w:rStyle w:val="hgkelc"/>
          <w:color w:val="000000" w:themeColor="text1"/>
          <w:shd w:val="clear" w:color="auto" w:fill="FFFFFF"/>
        </w:rPr>
      </w:pPr>
      <w:r w:rsidRPr="009020B6">
        <w:rPr>
          <w:rStyle w:val="hgkelc"/>
          <w:color w:val="000000" w:themeColor="text1"/>
          <w:shd w:val="clear" w:color="auto" w:fill="FFFFFF"/>
        </w:rPr>
        <w:t>Mi</w:t>
      </w:r>
      <w:r>
        <w:rPr>
          <w:rStyle w:val="hgkelc"/>
          <w:color w:val="000000" w:themeColor="text1"/>
          <w:shd w:val="clear" w:color="auto" w:fill="FFFFFF"/>
        </w:rPr>
        <w:t xml:space="preserve">gration is a global phenomenon </w:t>
      </w:r>
      <w:r w:rsidRPr="009020B6">
        <w:rPr>
          <w:rStyle w:val="hgkelc"/>
          <w:color w:val="000000" w:themeColor="text1"/>
          <w:shd w:val="clear" w:color="auto" w:fill="FFFFFF"/>
        </w:rPr>
        <w:t>across the globe, 24 cro</w:t>
      </w:r>
      <w:r>
        <w:rPr>
          <w:rStyle w:val="hgkelc"/>
          <w:color w:val="000000" w:themeColor="text1"/>
          <w:shd w:val="clear" w:color="auto" w:fill="FFFFFF"/>
        </w:rPr>
        <w:t xml:space="preserve">res of </w:t>
      </w:r>
      <w:r w:rsidRPr="009020B6">
        <w:rPr>
          <w:rStyle w:val="hgkelc"/>
          <w:color w:val="000000" w:themeColor="text1"/>
          <w:shd w:val="clear" w:color="auto" w:fill="FFFFFF"/>
        </w:rPr>
        <w:t>population has migrated from the international level, and around 76 crore</w:t>
      </w:r>
      <w:r>
        <w:rPr>
          <w:rStyle w:val="hgkelc"/>
          <w:color w:val="000000" w:themeColor="text1"/>
          <w:shd w:val="clear" w:color="auto" w:fill="FFFFFF"/>
        </w:rPr>
        <w:t>s</w:t>
      </w:r>
      <w:r w:rsidRPr="009020B6">
        <w:rPr>
          <w:rStyle w:val="hgkelc"/>
          <w:color w:val="000000" w:themeColor="text1"/>
          <w:shd w:val="clear" w:color="auto" w:fill="FFFFFF"/>
        </w:rPr>
        <w:t xml:space="preserve"> population migrated from within the countries; altogether 1 billion population have been located in urban areas as the reason of migration (UNDESA, 2016). At the Global level, every 7th person has migrated; this phenomenon is led to population diversity in most developed nations, whereas internal migration is more frequent in developing countries. </w:t>
      </w:r>
      <w:r w:rsidR="00C6503D" w:rsidRPr="00514B2F">
        <w:rPr>
          <w:rStyle w:val="hgkelc"/>
          <w:color w:val="000000" w:themeColor="text1"/>
          <w:shd w:val="clear" w:color="auto" w:fill="FFFFFF"/>
        </w:rPr>
        <w:t>T</w:t>
      </w:r>
      <w:r w:rsidR="00342B8E" w:rsidRPr="00514B2F">
        <w:rPr>
          <w:rStyle w:val="hgkelc"/>
          <w:color w:val="000000" w:themeColor="text1"/>
          <w:shd w:val="clear" w:color="auto" w:fill="FFFFFF"/>
        </w:rPr>
        <w:t>he migration</w:t>
      </w:r>
      <w:r w:rsidR="005109BA" w:rsidRPr="00514B2F">
        <w:rPr>
          <w:rStyle w:val="hgkelc"/>
          <w:color w:val="000000" w:themeColor="text1"/>
          <w:shd w:val="clear" w:color="auto" w:fill="FFFFFF"/>
        </w:rPr>
        <w:t xml:space="preserve"> have multidimensional ways, such as external and</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internal, rural to urban, seasonal, voluntary, involuntary, c</w:t>
      </w:r>
      <w:r w:rsidR="00AB76E4" w:rsidRPr="00514B2F">
        <w:rPr>
          <w:rStyle w:val="hgkelc"/>
          <w:color w:val="000000" w:themeColor="text1"/>
          <w:shd w:val="clear" w:color="auto" w:fill="FFFFFF"/>
        </w:rPr>
        <w:t>ultural-based, etc. Across the world t</w:t>
      </w:r>
      <w:r w:rsidR="005109BA" w:rsidRPr="00514B2F">
        <w:rPr>
          <w:rStyle w:val="hgkelc"/>
          <w:color w:val="000000" w:themeColor="text1"/>
          <w:shd w:val="clear" w:color="auto" w:fill="FFFFFF"/>
        </w:rPr>
        <w:t>here</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are many factors for migration, such as social, economic, political, and environmental, and</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these are all concerned with push and pull factors.</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The main push factors are economic, unemployment, crop failure, climate change,</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rural poverty, unsustainable livelihood, socio-political and cultural, political instability,</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slavery, bonded labour, inadequate essential services and development based projects, etc.,</w:t>
      </w:r>
      <w:r w:rsidR="0051622A" w:rsidRPr="00514B2F">
        <w:rPr>
          <w:rStyle w:val="hgkelc"/>
          <w:color w:val="000000" w:themeColor="text1"/>
          <w:shd w:val="clear" w:color="auto" w:fill="FFFFFF"/>
        </w:rPr>
        <w:t xml:space="preserve"> </w:t>
      </w:r>
      <w:r w:rsidR="005109BA" w:rsidRPr="00514B2F">
        <w:rPr>
          <w:rStyle w:val="hgkelc"/>
          <w:color w:val="000000" w:themeColor="text1"/>
          <w:shd w:val="clear" w:color="auto" w:fill="FFFFFF"/>
        </w:rPr>
        <w:t xml:space="preserve">factors of migration. On the other hand, some pull factors also led to the migration, </w:t>
      </w:r>
      <w:r w:rsidR="00572054" w:rsidRPr="00514B2F">
        <w:rPr>
          <w:rStyle w:val="hgkelc"/>
          <w:color w:val="000000" w:themeColor="text1"/>
          <w:shd w:val="clear" w:color="auto" w:fill="FFFFFF"/>
        </w:rPr>
        <w:t>s</w:t>
      </w:r>
      <w:r w:rsidR="005109BA" w:rsidRPr="00514B2F">
        <w:rPr>
          <w:rStyle w:val="hgkelc"/>
          <w:color w:val="000000" w:themeColor="text1"/>
          <w:shd w:val="clear" w:color="auto" w:fill="FFFFFF"/>
        </w:rPr>
        <w:t>uch as</w:t>
      </w:r>
      <w:r w:rsidR="0051622A" w:rsidRPr="00514B2F">
        <w:rPr>
          <w:rStyle w:val="hgkelc"/>
          <w:color w:val="000000" w:themeColor="text1"/>
          <w:shd w:val="clear" w:color="auto" w:fill="FFFFFF"/>
        </w:rPr>
        <w:t xml:space="preserve"> </w:t>
      </w:r>
      <w:r w:rsidR="00572054" w:rsidRPr="00514B2F">
        <w:rPr>
          <w:rStyle w:val="hgkelc"/>
          <w:color w:val="000000" w:themeColor="text1"/>
          <w:shd w:val="clear" w:color="auto" w:fill="FFFFFF"/>
        </w:rPr>
        <w:t>searching for work</w:t>
      </w:r>
      <w:r w:rsidR="005109BA" w:rsidRPr="00514B2F">
        <w:rPr>
          <w:rStyle w:val="hgkelc"/>
          <w:color w:val="000000" w:themeColor="text1"/>
          <w:shd w:val="clear" w:color="auto" w:fill="FFFFFF"/>
        </w:rPr>
        <w:t>, wealth prospects, industrial innovations, freedom, family</w:t>
      </w:r>
      <w:r w:rsidR="00D14B42" w:rsidRPr="00514B2F">
        <w:rPr>
          <w:rStyle w:val="hgkelc"/>
          <w:color w:val="000000" w:themeColor="text1"/>
          <w:shd w:val="clear" w:color="auto" w:fill="FFFFFF"/>
        </w:rPr>
        <w:t xml:space="preserve"> reunifications, food security, affordable and accessible urban services, and a favourable climate for the overall development, etc. According to the 2011 Census, the total urban population is 37.7 cro</w:t>
      </w:r>
      <w:r w:rsidR="00572054" w:rsidRPr="00514B2F">
        <w:rPr>
          <w:rStyle w:val="hgkelc"/>
          <w:color w:val="000000" w:themeColor="text1"/>
          <w:shd w:val="clear" w:color="auto" w:fill="FFFFFF"/>
        </w:rPr>
        <w:t>res</w:t>
      </w:r>
      <w:r w:rsidR="00D14B42" w:rsidRPr="00514B2F">
        <w:rPr>
          <w:rStyle w:val="hgkelc"/>
          <w:color w:val="000000" w:themeColor="text1"/>
          <w:shd w:val="clear" w:color="auto" w:fill="FFFFFF"/>
        </w:rPr>
        <w:t xml:space="preserve">, constituting 31.2 percent of the whole population of India. From 2001 to 2011, the metropolitan cities and towns increased from 5,161 to 7,936. The growth rate of urbanization worked out as about 35.0 percent, which is a result of the additional 2775 towns has increased during the last census period. The cities with more than one million </w:t>
      </w:r>
      <w:r w:rsidR="00572054" w:rsidRPr="00514B2F">
        <w:rPr>
          <w:rStyle w:val="hgkelc"/>
          <w:color w:val="000000" w:themeColor="text1"/>
          <w:shd w:val="clear" w:color="auto" w:fill="FFFFFF"/>
        </w:rPr>
        <w:t>populations</w:t>
      </w:r>
      <w:r w:rsidR="00D14B42" w:rsidRPr="00514B2F">
        <w:rPr>
          <w:rStyle w:val="hgkelc"/>
          <w:color w:val="000000" w:themeColor="text1"/>
          <w:shd w:val="clear" w:color="auto" w:fill="FFFFFF"/>
        </w:rPr>
        <w:t xml:space="preserve"> have grown from 35 in 2001 to 53 in 2011; these are all around 43.0 percent of India's urban population. The High Power Expert Committee estimated India's urbanization in 2011; by 2031, the total urban population will go up to 60 crores, and the metropolitan cities will go up 87 by the projected growth rate of the urban population. As per the report, the other urban population will increase by about 22.5 cro</w:t>
      </w:r>
      <w:r w:rsidR="00572054" w:rsidRPr="00514B2F">
        <w:rPr>
          <w:rStyle w:val="hgkelc"/>
          <w:color w:val="000000" w:themeColor="text1"/>
          <w:shd w:val="clear" w:color="auto" w:fill="FFFFFF"/>
        </w:rPr>
        <w:t>res</w:t>
      </w:r>
      <w:r w:rsidR="00D14B42" w:rsidRPr="00514B2F">
        <w:rPr>
          <w:rStyle w:val="hgkelc"/>
          <w:color w:val="000000" w:themeColor="text1"/>
          <w:shd w:val="clear" w:color="auto" w:fill="FFFFFF"/>
        </w:rPr>
        <w:t xml:space="preserve"> to the present urban population. The population growth of metropolitan India is mainly by migration and the general population </w:t>
      </w:r>
      <w:r w:rsidR="00572054" w:rsidRPr="00514B2F">
        <w:rPr>
          <w:rStyle w:val="hgkelc"/>
          <w:color w:val="000000" w:themeColor="text1"/>
          <w:shd w:val="clear" w:color="auto" w:fill="FFFFFF"/>
        </w:rPr>
        <w:t>growth together</w:t>
      </w:r>
      <w:r w:rsidR="00D14B42" w:rsidRPr="00514B2F">
        <w:rPr>
          <w:rStyle w:val="hgkelc"/>
          <w:color w:val="000000" w:themeColor="text1"/>
          <w:shd w:val="clear" w:color="auto" w:fill="FFFFFF"/>
        </w:rPr>
        <w:t xml:space="preserve">, the urban population will be at a significant level. The HPEC also advocates that the direct migration to urban areas is estimated at about 20 to 25 percent of the total urban population. The main challenges of the urban areas have concerned a housing shortage of 18.78 million at the beginning of the 12 Plan. </w:t>
      </w:r>
    </w:p>
    <w:p w:rsidR="008E12D7" w:rsidRDefault="008E12D7" w:rsidP="00163D44">
      <w:pPr>
        <w:spacing w:after="0" w:line="240" w:lineRule="auto"/>
        <w:jc w:val="both"/>
        <w:rPr>
          <w:rFonts w:ascii="Times New Roman" w:hAnsi="Times New Roman" w:cs="Times New Roman"/>
          <w:b/>
          <w:bCs/>
          <w:sz w:val="28"/>
          <w:szCs w:val="28"/>
        </w:rPr>
      </w:pPr>
    </w:p>
    <w:p w:rsidR="008E12D7" w:rsidRDefault="008E12D7" w:rsidP="00163D44">
      <w:pPr>
        <w:spacing w:after="0" w:line="240" w:lineRule="auto"/>
        <w:jc w:val="both"/>
        <w:rPr>
          <w:rFonts w:ascii="Times New Roman" w:hAnsi="Times New Roman" w:cs="Times New Roman"/>
          <w:b/>
          <w:bCs/>
          <w:sz w:val="28"/>
          <w:szCs w:val="28"/>
        </w:rPr>
      </w:pPr>
    </w:p>
    <w:p w:rsidR="008E12D7" w:rsidRDefault="008E12D7" w:rsidP="00163D44">
      <w:pPr>
        <w:spacing w:after="0" w:line="240" w:lineRule="auto"/>
        <w:jc w:val="both"/>
        <w:rPr>
          <w:rFonts w:ascii="Times New Roman" w:hAnsi="Times New Roman" w:cs="Times New Roman"/>
          <w:b/>
          <w:bCs/>
          <w:sz w:val="28"/>
          <w:szCs w:val="28"/>
        </w:rPr>
      </w:pPr>
    </w:p>
    <w:p w:rsidR="00514B2F" w:rsidRPr="00163D44" w:rsidRDefault="00514B2F" w:rsidP="00163D44">
      <w:pPr>
        <w:spacing w:after="0" w:line="240" w:lineRule="auto"/>
        <w:jc w:val="both"/>
        <w:rPr>
          <w:rFonts w:ascii="Times New Roman" w:hAnsi="Times New Roman" w:cs="Times New Roman"/>
          <w:b/>
          <w:bCs/>
          <w:sz w:val="28"/>
          <w:szCs w:val="28"/>
        </w:rPr>
      </w:pPr>
      <w:r w:rsidRPr="00163D44">
        <w:rPr>
          <w:rFonts w:ascii="Times New Roman" w:hAnsi="Times New Roman" w:cs="Times New Roman"/>
          <w:b/>
          <w:bCs/>
          <w:sz w:val="28"/>
          <w:szCs w:val="28"/>
        </w:rPr>
        <w:lastRenderedPageBreak/>
        <w:t xml:space="preserve">The </w:t>
      </w:r>
      <w:r w:rsidR="00C67963" w:rsidRPr="00163D44">
        <w:rPr>
          <w:rFonts w:ascii="Times New Roman" w:hAnsi="Times New Roman" w:cs="Times New Roman"/>
          <w:b/>
          <w:bCs/>
          <w:sz w:val="28"/>
          <w:szCs w:val="28"/>
        </w:rPr>
        <w:t>Economics of Migration in India</w:t>
      </w:r>
    </w:p>
    <w:p w:rsidR="00163D44" w:rsidRPr="009D1985" w:rsidRDefault="00163D44" w:rsidP="00163D44">
      <w:pPr>
        <w:spacing w:line="240" w:lineRule="auto"/>
        <w:jc w:val="both"/>
        <w:rPr>
          <w:rFonts w:ascii="Times New Roman" w:hAnsi="Times New Roman" w:cs="Times New Roman"/>
          <w:bCs/>
          <w:iCs/>
          <w:sz w:val="24"/>
          <w:szCs w:val="24"/>
        </w:rPr>
      </w:pPr>
    </w:p>
    <w:p w:rsidR="00514B2F" w:rsidRPr="00163D44" w:rsidRDefault="00514B2F" w:rsidP="00163D44">
      <w:pPr>
        <w:spacing w:line="240" w:lineRule="auto"/>
        <w:jc w:val="both"/>
        <w:rPr>
          <w:rFonts w:ascii="Times New Roman" w:hAnsi="Times New Roman" w:cs="Times New Roman"/>
          <w:b/>
          <w:bCs/>
          <w:i/>
          <w:iCs/>
          <w:color w:val="FF0000"/>
          <w:sz w:val="28"/>
          <w:szCs w:val="28"/>
        </w:rPr>
      </w:pPr>
      <w:r w:rsidRPr="00163D44">
        <w:rPr>
          <w:rFonts w:ascii="Times New Roman" w:hAnsi="Times New Roman" w:cs="Times New Roman"/>
          <w:b/>
          <w:bCs/>
          <w:i/>
          <w:iCs/>
          <w:sz w:val="24"/>
          <w:szCs w:val="24"/>
        </w:rPr>
        <w:t>A. The Political Economy of Migration at the Origin:</w:t>
      </w:r>
    </w:p>
    <w:p w:rsidR="00514B2F" w:rsidRDefault="00514B2F" w:rsidP="00F63E3C">
      <w:pPr>
        <w:spacing w:after="0" w:line="360" w:lineRule="auto"/>
        <w:ind w:left="-113" w:right="-57"/>
        <w:jc w:val="both"/>
        <w:rPr>
          <w:rFonts w:ascii="Times New Roman" w:hAnsi="Times New Roman" w:cs="Times New Roman"/>
          <w:sz w:val="24"/>
          <w:szCs w:val="24"/>
        </w:rPr>
      </w:pPr>
      <w:r w:rsidRPr="00F85FD2">
        <w:rPr>
          <w:rFonts w:ascii="Times New Roman" w:hAnsi="Times New Roman" w:cs="Times New Roman"/>
          <w:sz w:val="24"/>
          <w:szCs w:val="24"/>
        </w:rPr>
        <w:t>The major economic factor contributing to migration is easily identified as the lack of</w:t>
      </w:r>
      <w:r w:rsidR="002013BF">
        <w:rPr>
          <w:rFonts w:ascii="Times New Roman" w:hAnsi="Times New Roman" w:cs="Times New Roman"/>
          <w:sz w:val="24"/>
          <w:szCs w:val="24"/>
        </w:rPr>
        <w:t xml:space="preserve"> </w:t>
      </w:r>
      <w:r w:rsidR="009D1985">
        <w:rPr>
          <w:rFonts w:ascii="Times New Roman" w:hAnsi="Times New Roman" w:cs="Times New Roman"/>
          <w:sz w:val="24"/>
          <w:szCs w:val="24"/>
        </w:rPr>
        <w:t>e</w:t>
      </w:r>
      <w:r w:rsidRPr="00F85FD2">
        <w:rPr>
          <w:rFonts w:ascii="Times New Roman" w:hAnsi="Times New Roman" w:cs="Times New Roman"/>
          <w:sz w:val="24"/>
          <w:szCs w:val="24"/>
        </w:rPr>
        <w:t>mployment</w:t>
      </w:r>
      <w:r w:rsidR="009D1985">
        <w:rPr>
          <w:rFonts w:ascii="Times New Roman" w:hAnsi="Times New Roman" w:cs="Times New Roman"/>
          <w:sz w:val="24"/>
          <w:szCs w:val="24"/>
        </w:rPr>
        <w:t xml:space="preserve"> </w:t>
      </w:r>
      <w:r w:rsidR="00A31DA9">
        <w:rPr>
          <w:rFonts w:ascii="Times New Roman" w:hAnsi="Times New Roman" w:cs="Times New Roman"/>
          <w:sz w:val="24"/>
          <w:szCs w:val="24"/>
        </w:rPr>
        <w:t>o</w:t>
      </w:r>
      <w:r w:rsidR="00AD7F98" w:rsidRPr="00F85FD2">
        <w:rPr>
          <w:rFonts w:ascii="Times New Roman" w:hAnsi="Times New Roman" w:cs="Times New Roman"/>
          <w:sz w:val="24"/>
          <w:szCs w:val="24"/>
        </w:rPr>
        <w:t>pportunities</w:t>
      </w:r>
      <w:r>
        <w:rPr>
          <w:rFonts w:ascii="Times New Roman" w:hAnsi="Times New Roman" w:cs="Times New Roman"/>
          <w:sz w:val="24"/>
          <w:szCs w:val="24"/>
        </w:rPr>
        <w:t xml:space="preserve"> in rural areas. The</w:t>
      </w:r>
      <w:r w:rsidRPr="00F85FD2">
        <w:rPr>
          <w:rFonts w:ascii="Times New Roman" w:hAnsi="Times New Roman" w:cs="Times New Roman"/>
          <w:sz w:val="24"/>
          <w:szCs w:val="24"/>
        </w:rPr>
        <w:t xml:space="preserve"> employment opportunities, in turn, are related to</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the locational</w:t>
      </w:r>
      <w:r w:rsidR="009D1985">
        <w:rPr>
          <w:rFonts w:ascii="Times New Roman" w:hAnsi="Times New Roman" w:cs="Times New Roman"/>
          <w:sz w:val="24"/>
          <w:szCs w:val="24"/>
        </w:rPr>
        <w:t xml:space="preserve"> </w:t>
      </w:r>
      <w:r w:rsidRPr="00F85FD2">
        <w:rPr>
          <w:rFonts w:ascii="Times New Roman" w:hAnsi="Times New Roman" w:cs="Times New Roman"/>
          <w:sz w:val="24"/>
          <w:szCs w:val="24"/>
        </w:rPr>
        <w:t xml:space="preserve">characteristics of the village in terms of flood </w:t>
      </w:r>
      <w:r>
        <w:rPr>
          <w:rFonts w:ascii="Times New Roman" w:hAnsi="Times New Roman" w:cs="Times New Roman"/>
          <w:sz w:val="24"/>
          <w:szCs w:val="24"/>
        </w:rPr>
        <w:t xml:space="preserve">or drought </w:t>
      </w:r>
      <w:r w:rsidRPr="00F85FD2">
        <w:rPr>
          <w:rFonts w:ascii="Times New Roman" w:hAnsi="Times New Roman" w:cs="Times New Roman"/>
          <w:sz w:val="24"/>
          <w:szCs w:val="24"/>
        </w:rPr>
        <w:t>proneness of the region;</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the agricultural</w:t>
      </w:r>
      <w:r w:rsidR="009D1985">
        <w:rPr>
          <w:rFonts w:ascii="Times New Roman" w:hAnsi="Times New Roman" w:cs="Times New Roman"/>
          <w:sz w:val="24"/>
          <w:szCs w:val="24"/>
        </w:rPr>
        <w:t xml:space="preserve"> </w:t>
      </w:r>
      <w:r w:rsidRPr="00F85FD2">
        <w:rPr>
          <w:rFonts w:ascii="Times New Roman" w:hAnsi="Times New Roman" w:cs="Times New Roman"/>
          <w:sz w:val="24"/>
          <w:szCs w:val="24"/>
        </w:rPr>
        <w:t>calendar of the region, i.e. whether it is irrigated and multiple-cropping is a</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common practice or</w:t>
      </w:r>
      <w:r w:rsidR="009D1985">
        <w:rPr>
          <w:rFonts w:ascii="Times New Roman" w:hAnsi="Times New Roman" w:cs="Times New Roman"/>
          <w:sz w:val="24"/>
          <w:szCs w:val="24"/>
        </w:rPr>
        <w:t xml:space="preserve"> </w:t>
      </w:r>
      <w:r>
        <w:rPr>
          <w:rFonts w:ascii="Times New Roman" w:hAnsi="Times New Roman" w:cs="Times New Roman"/>
          <w:sz w:val="24"/>
          <w:szCs w:val="24"/>
        </w:rPr>
        <w:t xml:space="preserve">whether it is rain-fed </w:t>
      </w:r>
      <w:r w:rsidR="008F7748">
        <w:rPr>
          <w:rFonts w:ascii="Times New Roman" w:hAnsi="Times New Roman" w:cs="Times New Roman"/>
          <w:sz w:val="24"/>
          <w:szCs w:val="24"/>
        </w:rPr>
        <w:t xml:space="preserve">or </w:t>
      </w:r>
      <w:r w:rsidR="008F7748" w:rsidRPr="00F85FD2">
        <w:rPr>
          <w:rFonts w:ascii="Times New Roman" w:hAnsi="Times New Roman" w:cs="Times New Roman"/>
          <w:sz w:val="24"/>
          <w:szCs w:val="24"/>
        </w:rPr>
        <w:t>mostly</w:t>
      </w:r>
      <w:r w:rsidRPr="00F85FD2">
        <w:rPr>
          <w:rFonts w:ascii="Times New Roman" w:hAnsi="Times New Roman" w:cs="Times New Roman"/>
          <w:sz w:val="24"/>
          <w:szCs w:val="24"/>
        </w:rPr>
        <w:t xml:space="preserve"> cultivated in one season; its proximity to a</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city or town, etc. It also</w:t>
      </w:r>
      <w:r w:rsidR="009D1985">
        <w:rPr>
          <w:rFonts w:ascii="Times New Roman" w:hAnsi="Times New Roman" w:cs="Times New Roman"/>
          <w:sz w:val="24"/>
          <w:szCs w:val="24"/>
        </w:rPr>
        <w:t xml:space="preserve"> </w:t>
      </w:r>
      <w:r w:rsidRPr="00F85FD2">
        <w:rPr>
          <w:rFonts w:ascii="Times New Roman" w:hAnsi="Times New Roman" w:cs="Times New Roman"/>
          <w:sz w:val="24"/>
          <w:szCs w:val="24"/>
        </w:rPr>
        <w:t>has to do with the political economy in the village in terms of land</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ownership, the concentration of</w:t>
      </w:r>
      <w:r w:rsidR="009D1985">
        <w:rPr>
          <w:rFonts w:ascii="Times New Roman" w:hAnsi="Times New Roman" w:cs="Times New Roman"/>
          <w:sz w:val="24"/>
          <w:szCs w:val="24"/>
        </w:rPr>
        <w:t xml:space="preserve"> </w:t>
      </w:r>
      <w:r w:rsidRPr="00F85FD2">
        <w:rPr>
          <w:rFonts w:ascii="Times New Roman" w:hAnsi="Times New Roman" w:cs="Times New Roman"/>
          <w:sz w:val="24"/>
          <w:szCs w:val="24"/>
        </w:rPr>
        <w:t>land in the hands of a few would give them a great deal of</w:t>
      </w:r>
      <w:r w:rsidR="002013BF">
        <w:rPr>
          <w:rFonts w:ascii="Times New Roman" w:hAnsi="Times New Roman" w:cs="Times New Roman"/>
          <w:sz w:val="24"/>
          <w:szCs w:val="24"/>
        </w:rPr>
        <w:t xml:space="preserve"> </w:t>
      </w:r>
      <w:r w:rsidRPr="00F85FD2">
        <w:rPr>
          <w:rFonts w:ascii="Times New Roman" w:hAnsi="Times New Roman" w:cs="Times New Roman"/>
          <w:sz w:val="24"/>
          <w:szCs w:val="24"/>
        </w:rPr>
        <w:t>power and result in the control of these</w:t>
      </w:r>
      <w:r w:rsidR="009D1985">
        <w:rPr>
          <w:rFonts w:ascii="Times New Roman" w:hAnsi="Times New Roman" w:cs="Times New Roman"/>
          <w:sz w:val="24"/>
          <w:szCs w:val="24"/>
        </w:rPr>
        <w:t xml:space="preserve"> </w:t>
      </w:r>
      <w:r w:rsidRPr="00F85FD2">
        <w:rPr>
          <w:rFonts w:ascii="Times New Roman" w:hAnsi="Times New Roman" w:cs="Times New Roman"/>
          <w:sz w:val="24"/>
          <w:szCs w:val="24"/>
        </w:rPr>
        <w:t xml:space="preserve">power elites </w:t>
      </w:r>
      <w:r>
        <w:rPr>
          <w:rFonts w:ascii="Times New Roman" w:hAnsi="Times New Roman" w:cs="Times New Roman"/>
          <w:sz w:val="24"/>
          <w:szCs w:val="24"/>
        </w:rPr>
        <w:t>over employment in general.</w:t>
      </w:r>
    </w:p>
    <w:p w:rsidR="00F63E3C" w:rsidRDefault="00F63E3C" w:rsidP="00F63E3C">
      <w:pPr>
        <w:spacing w:after="0" w:line="360" w:lineRule="auto"/>
        <w:ind w:left="-57"/>
        <w:jc w:val="both"/>
        <w:rPr>
          <w:rFonts w:ascii="Times New Roman" w:hAnsi="Times New Roman" w:cs="Times New Roman"/>
          <w:sz w:val="24"/>
          <w:szCs w:val="24"/>
        </w:rPr>
      </w:pPr>
    </w:p>
    <w:p w:rsidR="0027485B" w:rsidRDefault="0027485B" w:rsidP="00F63E3C">
      <w:pPr>
        <w:spacing w:after="0" w:line="360" w:lineRule="auto"/>
        <w:ind w:left="-57"/>
        <w:jc w:val="both"/>
        <w:rPr>
          <w:rFonts w:ascii="Times New Roman" w:hAnsi="Times New Roman" w:cs="Times New Roman"/>
          <w:sz w:val="24"/>
          <w:szCs w:val="24"/>
        </w:rPr>
      </w:pPr>
      <w:r>
        <w:rPr>
          <w:rFonts w:ascii="Times New Roman" w:hAnsi="Times New Roman" w:cs="Times New Roman"/>
          <w:sz w:val="24"/>
          <w:szCs w:val="24"/>
        </w:rPr>
        <w:t>While the</w:t>
      </w:r>
      <w:r w:rsidRPr="00371F7C">
        <w:rPr>
          <w:rFonts w:ascii="Times New Roman" w:hAnsi="Times New Roman" w:cs="Times New Roman"/>
          <w:sz w:val="24"/>
          <w:szCs w:val="24"/>
        </w:rPr>
        <w:t xml:space="preserve"> communist par</w:t>
      </w:r>
      <w:r>
        <w:rPr>
          <w:rFonts w:ascii="Times New Roman" w:hAnsi="Times New Roman" w:cs="Times New Roman"/>
          <w:sz w:val="24"/>
          <w:szCs w:val="24"/>
        </w:rPr>
        <w:t xml:space="preserve">ties in India continue to protest </w:t>
      </w:r>
      <w:r w:rsidRPr="00371F7C">
        <w:rPr>
          <w:rFonts w:ascii="Times New Roman" w:hAnsi="Times New Roman" w:cs="Times New Roman"/>
          <w:sz w:val="24"/>
          <w:szCs w:val="24"/>
        </w:rPr>
        <w:t>on the prevalence of landlordism</w:t>
      </w:r>
      <w:r>
        <w:rPr>
          <w:rFonts w:ascii="Times New Roman" w:hAnsi="Times New Roman" w:cs="Times New Roman"/>
          <w:sz w:val="24"/>
          <w:szCs w:val="24"/>
        </w:rPr>
        <w:t xml:space="preserve"> </w:t>
      </w:r>
      <w:r w:rsidRPr="00371F7C">
        <w:rPr>
          <w:rFonts w:ascii="Times New Roman" w:hAnsi="Times New Roman" w:cs="Times New Roman"/>
          <w:sz w:val="24"/>
          <w:szCs w:val="24"/>
        </w:rPr>
        <w:t>and landed power in Indian villages, a debate has ensued over the relevance of landlordism today.</w:t>
      </w:r>
      <w:r>
        <w:rPr>
          <w:rFonts w:ascii="Times New Roman" w:hAnsi="Times New Roman" w:cs="Times New Roman"/>
          <w:sz w:val="24"/>
          <w:szCs w:val="24"/>
        </w:rPr>
        <w:t xml:space="preserve"> </w:t>
      </w:r>
      <w:r w:rsidRPr="00371F7C">
        <w:rPr>
          <w:rFonts w:ascii="Times New Roman" w:hAnsi="Times New Roman" w:cs="Times New Roman"/>
          <w:sz w:val="24"/>
          <w:szCs w:val="24"/>
        </w:rPr>
        <w:t>The debate arose in the context of fragmentation of land through inheritance. It is believed that demography has achieved what land reform could not. Additionally, a fragmentation of land means greater reliance on family labour, thus, reducing the employment opportunities for the landless in agriculture. These groups, thus, also remain deprived of access to capital. Land is an essential asset in the village. There can be two ways in which non-farm employment opportunities can become available in villages. Either the state can provide it or the market. By market, we mean some entrepreneurial initiative in the village. But the skewed ownership of land and social power in the villages result in a fundamentally fragmented market. It is only the landed elites who can undertake such entrepreneurial activities. Thus, they would maintain effective control over non- farm employment too. In this way ownership of land continues to have strong links with power.</w:t>
      </w:r>
    </w:p>
    <w:p w:rsidR="00C92969" w:rsidRPr="0097360A" w:rsidRDefault="00C92969" w:rsidP="009D1985">
      <w:pPr>
        <w:spacing w:after="0" w:line="360" w:lineRule="auto"/>
        <w:ind w:left="-57" w:firstLine="426"/>
        <w:jc w:val="both"/>
        <w:rPr>
          <w:rFonts w:ascii="Times New Roman" w:hAnsi="Times New Roman" w:cs="Times New Roman"/>
          <w:sz w:val="24"/>
          <w:szCs w:val="24"/>
        </w:rPr>
      </w:pPr>
      <w:r w:rsidRPr="0097360A">
        <w:rPr>
          <w:rFonts w:ascii="Times New Roman" w:hAnsi="Times New Roman" w:cs="Times New Roman"/>
          <w:sz w:val="24"/>
          <w:szCs w:val="24"/>
        </w:rPr>
        <w:t>Even state initiatives like the NREGS to provide non-farm employment are liable to capture by</w:t>
      </w:r>
      <w:r>
        <w:rPr>
          <w:rFonts w:ascii="Times New Roman" w:hAnsi="Times New Roman" w:cs="Times New Roman"/>
          <w:sz w:val="24"/>
          <w:szCs w:val="24"/>
        </w:rPr>
        <w:t xml:space="preserve"> </w:t>
      </w:r>
      <w:r w:rsidRPr="0097360A">
        <w:rPr>
          <w:rFonts w:ascii="Times New Roman" w:hAnsi="Times New Roman" w:cs="Times New Roman"/>
          <w:sz w:val="24"/>
          <w:szCs w:val="24"/>
        </w:rPr>
        <w:t>local powers. In many parts of the country, the landless labourers in villages are in quasi-bonded</w:t>
      </w:r>
      <w:r>
        <w:rPr>
          <w:rFonts w:ascii="Times New Roman" w:hAnsi="Times New Roman" w:cs="Times New Roman"/>
          <w:sz w:val="24"/>
          <w:szCs w:val="24"/>
        </w:rPr>
        <w:t xml:space="preserve"> </w:t>
      </w:r>
      <w:r w:rsidRPr="0097360A">
        <w:rPr>
          <w:rFonts w:ascii="Times New Roman" w:hAnsi="Times New Roman" w:cs="Times New Roman"/>
          <w:sz w:val="24"/>
          <w:szCs w:val="24"/>
        </w:rPr>
        <w:t>relations with powerful contractors. In Jharkhand for instance, labourers do not even have the right</w:t>
      </w:r>
      <w:r>
        <w:rPr>
          <w:rFonts w:ascii="Times New Roman" w:hAnsi="Times New Roman" w:cs="Times New Roman"/>
          <w:sz w:val="24"/>
          <w:szCs w:val="24"/>
        </w:rPr>
        <w:t xml:space="preserve"> </w:t>
      </w:r>
      <w:r w:rsidRPr="0097360A">
        <w:rPr>
          <w:rFonts w:ascii="Times New Roman" w:hAnsi="Times New Roman" w:cs="Times New Roman"/>
          <w:sz w:val="24"/>
          <w:szCs w:val="24"/>
        </w:rPr>
        <w:t>to manage their own NREGS job-card which is often in the possession of the contractor.</w:t>
      </w:r>
    </w:p>
    <w:p w:rsidR="00BB1346" w:rsidRDefault="00C92969" w:rsidP="009D1985">
      <w:pPr>
        <w:spacing w:line="360" w:lineRule="auto"/>
        <w:ind w:left="-57" w:firstLine="426"/>
        <w:jc w:val="both"/>
        <w:rPr>
          <w:rFonts w:ascii="Times New Roman" w:hAnsi="Times New Roman" w:cs="Times New Roman"/>
          <w:sz w:val="24"/>
          <w:szCs w:val="24"/>
        </w:rPr>
      </w:pPr>
      <w:r w:rsidRPr="0097360A">
        <w:rPr>
          <w:rFonts w:ascii="Times New Roman" w:hAnsi="Times New Roman" w:cs="Times New Roman"/>
          <w:sz w:val="24"/>
          <w:szCs w:val="24"/>
        </w:rPr>
        <w:t xml:space="preserve">Migration away from villages has two </w:t>
      </w:r>
      <w:r w:rsidR="00C84050" w:rsidRPr="0097360A">
        <w:rPr>
          <w:rFonts w:ascii="Times New Roman" w:hAnsi="Times New Roman" w:cs="Times New Roman"/>
          <w:sz w:val="24"/>
          <w:szCs w:val="24"/>
        </w:rPr>
        <w:t>faces</w:t>
      </w:r>
      <w:r w:rsidRPr="0097360A">
        <w:rPr>
          <w:rFonts w:ascii="Times New Roman" w:hAnsi="Times New Roman" w:cs="Times New Roman"/>
          <w:sz w:val="24"/>
          <w:szCs w:val="24"/>
        </w:rPr>
        <w:t>. In one scenario, the labourer attempts to get away</w:t>
      </w:r>
      <w:r>
        <w:rPr>
          <w:rFonts w:ascii="Times New Roman" w:hAnsi="Times New Roman" w:cs="Times New Roman"/>
          <w:sz w:val="24"/>
          <w:szCs w:val="24"/>
        </w:rPr>
        <w:t xml:space="preserve"> </w:t>
      </w:r>
      <w:r w:rsidRPr="0097360A">
        <w:rPr>
          <w:rFonts w:ascii="Times New Roman" w:hAnsi="Times New Roman" w:cs="Times New Roman"/>
          <w:sz w:val="24"/>
          <w:szCs w:val="24"/>
        </w:rPr>
        <w:t>from these oppressive relations by migrating to a city. In the other scenario, it is these contractors</w:t>
      </w:r>
      <w:r>
        <w:rPr>
          <w:rFonts w:ascii="Times New Roman" w:hAnsi="Times New Roman" w:cs="Times New Roman"/>
          <w:sz w:val="24"/>
          <w:szCs w:val="24"/>
        </w:rPr>
        <w:t xml:space="preserve"> who</w:t>
      </w:r>
      <w:r w:rsidRPr="0097360A">
        <w:rPr>
          <w:rFonts w:ascii="Times New Roman" w:hAnsi="Times New Roman" w:cs="Times New Roman"/>
          <w:sz w:val="24"/>
          <w:szCs w:val="24"/>
        </w:rPr>
        <w:t xml:space="preserve"> send the labourers on temporary migration paths. Such migration may be </w:t>
      </w:r>
      <w:r w:rsidRPr="0097360A">
        <w:rPr>
          <w:rFonts w:ascii="Times New Roman" w:hAnsi="Times New Roman" w:cs="Times New Roman"/>
          <w:sz w:val="24"/>
          <w:szCs w:val="24"/>
        </w:rPr>
        <w:lastRenderedPageBreak/>
        <w:t>peculiar to specific</w:t>
      </w:r>
      <w:r>
        <w:rPr>
          <w:rFonts w:ascii="Times New Roman" w:hAnsi="Times New Roman" w:cs="Times New Roman"/>
          <w:sz w:val="24"/>
          <w:szCs w:val="24"/>
        </w:rPr>
        <w:t xml:space="preserve"> regions</w:t>
      </w:r>
      <w:r w:rsidRPr="0097360A">
        <w:rPr>
          <w:rFonts w:ascii="Times New Roman" w:hAnsi="Times New Roman" w:cs="Times New Roman"/>
          <w:sz w:val="24"/>
          <w:szCs w:val="24"/>
        </w:rPr>
        <w:t>, but very little attention has been paid to it. Thus far, we have spoken mostly of the landless</w:t>
      </w:r>
      <w:r>
        <w:rPr>
          <w:rFonts w:ascii="Times New Roman" w:hAnsi="Times New Roman" w:cs="Times New Roman"/>
          <w:sz w:val="24"/>
          <w:szCs w:val="24"/>
        </w:rPr>
        <w:t xml:space="preserve"> </w:t>
      </w:r>
      <w:r w:rsidRPr="0097360A">
        <w:rPr>
          <w:rFonts w:ascii="Times New Roman" w:hAnsi="Times New Roman" w:cs="Times New Roman"/>
          <w:sz w:val="24"/>
          <w:szCs w:val="24"/>
        </w:rPr>
        <w:t>labourer. What about the landed households which have members who have migrated?</w:t>
      </w:r>
      <w:r>
        <w:rPr>
          <w:rFonts w:ascii="Times New Roman" w:hAnsi="Times New Roman" w:cs="Times New Roman"/>
          <w:sz w:val="24"/>
          <w:szCs w:val="24"/>
        </w:rPr>
        <w:t xml:space="preserve">  </w:t>
      </w:r>
      <w:r w:rsidRPr="0097360A">
        <w:rPr>
          <w:rFonts w:ascii="Times New Roman" w:hAnsi="Times New Roman" w:cs="Times New Roman"/>
          <w:sz w:val="24"/>
          <w:szCs w:val="24"/>
        </w:rPr>
        <w:t>This too has links with the political economy of land. The fragmentation of land has meant that the</w:t>
      </w:r>
      <w:r>
        <w:rPr>
          <w:rFonts w:ascii="Times New Roman" w:hAnsi="Times New Roman" w:cs="Times New Roman"/>
          <w:sz w:val="24"/>
          <w:szCs w:val="24"/>
        </w:rPr>
        <w:t xml:space="preserve"> </w:t>
      </w:r>
      <w:r w:rsidRPr="0097360A">
        <w:rPr>
          <w:rFonts w:ascii="Times New Roman" w:hAnsi="Times New Roman" w:cs="Times New Roman"/>
          <w:sz w:val="24"/>
          <w:szCs w:val="24"/>
        </w:rPr>
        <w:t>demand for labour on the smallholding is sometimes outstripped by the supply of labour. Also, the</w:t>
      </w:r>
      <w:r>
        <w:rPr>
          <w:rFonts w:ascii="Times New Roman" w:hAnsi="Times New Roman" w:cs="Times New Roman"/>
          <w:sz w:val="24"/>
          <w:szCs w:val="24"/>
        </w:rPr>
        <w:t xml:space="preserve"> </w:t>
      </w:r>
      <w:r w:rsidRPr="0097360A">
        <w:rPr>
          <w:rFonts w:ascii="Times New Roman" w:hAnsi="Times New Roman" w:cs="Times New Roman"/>
          <w:sz w:val="24"/>
          <w:szCs w:val="24"/>
        </w:rPr>
        <w:t>income generated by the smallholding is insufficient to meet the consumption needs of the</w:t>
      </w:r>
      <w:r>
        <w:rPr>
          <w:rFonts w:ascii="Times New Roman" w:hAnsi="Times New Roman" w:cs="Times New Roman"/>
          <w:sz w:val="24"/>
          <w:szCs w:val="24"/>
        </w:rPr>
        <w:t xml:space="preserve"> </w:t>
      </w:r>
      <w:r w:rsidRPr="0097360A">
        <w:rPr>
          <w:rFonts w:ascii="Times New Roman" w:hAnsi="Times New Roman" w:cs="Times New Roman"/>
          <w:sz w:val="24"/>
          <w:szCs w:val="24"/>
        </w:rPr>
        <w:t>household. In this scenario, migration becomes an important strategy for households. It can have</w:t>
      </w:r>
      <w:r>
        <w:rPr>
          <w:rFonts w:ascii="Times New Roman" w:hAnsi="Times New Roman" w:cs="Times New Roman"/>
          <w:sz w:val="24"/>
          <w:szCs w:val="24"/>
        </w:rPr>
        <w:t xml:space="preserve"> </w:t>
      </w:r>
      <w:r w:rsidRPr="0097360A">
        <w:rPr>
          <w:rFonts w:ascii="Times New Roman" w:hAnsi="Times New Roman" w:cs="Times New Roman"/>
          <w:sz w:val="24"/>
          <w:szCs w:val="24"/>
        </w:rPr>
        <w:t>two forms. Firstly, it could be a coping strategy and could help meet the consumption needs of the</w:t>
      </w:r>
      <w:r>
        <w:rPr>
          <w:rFonts w:ascii="Times New Roman" w:hAnsi="Times New Roman" w:cs="Times New Roman"/>
          <w:sz w:val="24"/>
          <w:szCs w:val="24"/>
        </w:rPr>
        <w:t xml:space="preserve"> </w:t>
      </w:r>
      <w:r w:rsidRPr="0097360A">
        <w:rPr>
          <w:rFonts w:ascii="Times New Roman" w:hAnsi="Times New Roman" w:cs="Times New Roman"/>
          <w:sz w:val="24"/>
          <w:szCs w:val="24"/>
        </w:rPr>
        <w:t>family. Secondly, it could be an accumulative strategy through which the household could acquire</w:t>
      </w:r>
      <w:r>
        <w:rPr>
          <w:rFonts w:ascii="Times New Roman" w:hAnsi="Times New Roman" w:cs="Times New Roman"/>
          <w:sz w:val="24"/>
          <w:szCs w:val="24"/>
        </w:rPr>
        <w:t xml:space="preserve"> </w:t>
      </w:r>
      <w:r w:rsidRPr="0097360A">
        <w:rPr>
          <w:rFonts w:ascii="Times New Roman" w:hAnsi="Times New Roman" w:cs="Times New Roman"/>
          <w:sz w:val="24"/>
          <w:szCs w:val="24"/>
        </w:rPr>
        <w:t>new assets and perhaps diversify its activity.</w:t>
      </w:r>
    </w:p>
    <w:p w:rsidR="00BB1346" w:rsidRPr="00547D93" w:rsidRDefault="00BB1346" w:rsidP="009D1985">
      <w:pPr>
        <w:spacing w:line="360" w:lineRule="auto"/>
        <w:ind w:left="-57"/>
        <w:jc w:val="both"/>
        <w:rPr>
          <w:rFonts w:ascii="Times New Roman" w:hAnsi="Times New Roman" w:cs="Times New Roman"/>
          <w:i/>
          <w:iCs/>
          <w:sz w:val="24"/>
          <w:szCs w:val="24"/>
        </w:rPr>
      </w:pPr>
      <w:r w:rsidRPr="00547D93">
        <w:rPr>
          <w:rFonts w:ascii="Times New Roman" w:hAnsi="Times New Roman" w:cs="Times New Roman"/>
          <w:b/>
          <w:bCs/>
          <w:i/>
          <w:iCs/>
          <w:sz w:val="24"/>
          <w:szCs w:val="24"/>
        </w:rPr>
        <w:t>B. Migration – The Journey</w:t>
      </w:r>
    </w:p>
    <w:p w:rsidR="00DE5659" w:rsidRDefault="00BB1346" w:rsidP="009D1985">
      <w:pPr>
        <w:spacing w:after="0" w:line="360" w:lineRule="auto"/>
        <w:ind w:left="-57"/>
        <w:jc w:val="both"/>
        <w:rPr>
          <w:rFonts w:ascii="Times New Roman" w:hAnsi="Times New Roman" w:cs="Times New Roman"/>
          <w:sz w:val="24"/>
          <w:szCs w:val="24"/>
        </w:rPr>
      </w:pPr>
      <w:r w:rsidRPr="00BB1346">
        <w:rPr>
          <w:rFonts w:ascii="Times New Roman" w:hAnsi="Times New Roman" w:cs="Times New Roman"/>
          <w:sz w:val="24"/>
          <w:szCs w:val="24"/>
        </w:rPr>
        <w:t>There have been remarkable improvements to transport infrastructure across the country. While in an earlier times the Indian railways were the predominant mode of transportation and people often migrated to nearby towns by foot. There has now been significant upgrading of the road network connecting different parts of the country. Public transport like buses and various other forms of para-transit such as Lorries, share autos, tempos, jeeps, etc. provide sufficiently inexpensive options for people to travel over small distances. A metropolis like Hyderabad is well connected through these modes with the regions that surround it. These regions attract the largest proportion of migrants to the city, because the transport options make it very viable</w:t>
      </w:r>
      <w:r w:rsidR="008668FF">
        <w:rPr>
          <w:rFonts w:ascii="Times New Roman" w:hAnsi="Times New Roman" w:cs="Times New Roman"/>
          <w:sz w:val="24"/>
          <w:szCs w:val="24"/>
        </w:rPr>
        <w:t xml:space="preserve">. </w:t>
      </w:r>
    </w:p>
    <w:p w:rsidR="00E55732" w:rsidRDefault="00E55732" w:rsidP="009D1985">
      <w:pPr>
        <w:spacing w:after="0"/>
        <w:ind w:left="-57" w:hanging="426"/>
        <w:jc w:val="both"/>
        <w:rPr>
          <w:rFonts w:ascii="Times New Roman" w:hAnsi="Times New Roman" w:cs="Times New Roman"/>
          <w:b/>
          <w:bCs/>
          <w:sz w:val="24"/>
          <w:szCs w:val="24"/>
        </w:rPr>
      </w:pPr>
    </w:p>
    <w:p w:rsidR="00B11ADB" w:rsidRPr="00547D93" w:rsidRDefault="009D1985" w:rsidP="009D1985">
      <w:pPr>
        <w:spacing w:after="0"/>
        <w:ind w:left="-57" w:hanging="426"/>
        <w:jc w:val="both"/>
        <w:rPr>
          <w:rFonts w:ascii="Times New Roman" w:hAnsi="Times New Roman" w:cs="Times New Roman"/>
          <w:b/>
          <w:bCs/>
          <w:i/>
          <w:iCs/>
          <w:sz w:val="24"/>
          <w:szCs w:val="24"/>
        </w:rPr>
      </w:pPr>
      <w:r>
        <w:rPr>
          <w:rFonts w:ascii="Times New Roman" w:hAnsi="Times New Roman" w:cs="Times New Roman"/>
          <w:b/>
          <w:bCs/>
          <w:iCs/>
          <w:sz w:val="24"/>
          <w:szCs w:val="24"/>
        </w:rPr>
        <w:t xml:space="preserve">    </w:t>
      </w:r>
      <w:r w:rsidR="0095151C">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r w:rsidR="00B11ADB" w:rsidRPr="00547D93">
        <w:rPr>
          <w:rFonts w:ascii="Times New Roman" w:hAnsi="Times New Roman" w:cs="Times New Roman"/>
          <w:b/>
          <w:bCs/>
          <w:i/>
          <w:iCs/>
          <w:sz w:val="24"/>
          <w:szCs w:val="24"/>
        </w:rPr>
        <w:t>C. Economic Conditions at the Destination and the Migrants' Propensity to Save:</w:t>
      </w:r>
    </w:p>
    <w:p w:rsidR="00E55732" w:rsidRDefault="00E55732" w:rsidP="009D1985">
      <w:pPr>
        <w:spacing w:after="0" w:line="360" w:lineRule="auto"/>
        <w:ind w:left="-57"/>
        <w:jc w:val="both"/>
        <w:rPr>
          <w:rFonts w:ascii="Times New Roman" w:hAnsi="Times New Roman" w:cs="Times New Roman"/>
          <w:sz w:val="24"/>
          <w:szCs w:val="24"/>
        </w:rPr>
      </w:pPr>
    </w:p>
    <w:p w:rsidR="00D271A9" w:rsidRPr="001D11B4" w:rsidRDefault="00B11ADB" w:rsidP="009D1985">
      <w:pPr>
        <w:spacing w:after="0" w:line="360" w:lineRule="auto"/>
        <w:ind w:left="-57"/>
        <w:jc w:val="both"/>
        <w:rPr>
          <w:rFonts w:ascii="Times New Roman" w:hAnsi="Times New Roman" w:cs="Times New Roman"/>
          <w:sz w:val="24"/>
          <w:szCs w:val="24"/>
        </w:rPr>
      </w:pPr>
      <w:r w:rsidRPr="00B63B61">
        <w:rPr>
          <w:rFonts w:ascii="Times New Roman" w:hAnsi="Times New Roman" w:cs="Times New Roman"/>
          <w:sz w:val="24"/>
          <w:szCs w:val="24"/>
        </w:rPr>
        <w:t>Another facet of migration that is getting a great deal of attention is the casualization of migrant</w:t>
      </w:r>
      <w:r>
        <w:rPr>
          <w:rFonts w:ascii="Times New Roman" w:hAnsi="Times New Roman" w:cs="Times New Roman"/>
          <w:sz w:val="24"/>
          <w:szCs w:val="24"/>
        </w:rPr>
        <w:t xml:space="preserve"> </w:t>
      </w:r>
      <w:r w:rsidRPr="00B63B61">
        <w:rPr>
          <w:rFonts w:ascii="Times New Roman" w:hAnsi="Times New Roman" w:cs="Times New Roman"/>
          <w:sz w:val="24"/>
          <w:szCs w:val="24"/>
        </w:rPr>
        <w:t>labour in cities. This casualization is mostly seen as a consequence of neoliberal policies and the</w:t>
      </w:r>
      <w:r>
        <w:rPr>
          <w:rFonts w:ascii="Times New Roman" w:hAnsi="Times New Roman" w:cs="Times New Roman"/>
          <w:sz w:val="24"/>
          <w:szCs w:val="24"/>
        </w:rPr>
        <w:t xml:space="preserve"> </w:t>
      </w:r>
      <w:r w:rsidRPr="00B63B61">
        <w:rPr>
          <w:rFonts w:ascii="Times New Roman" w:hAnsi="Times New Roman" w:cs="Times New Roman"/>
          <w:sz w:val="24"/>
          <w:szCs w:val="24"/>
        </w:rPr>
        <w:t>dismantling of PSUs. However, rather than considering it as a consequence of the process of neo-</w:t>
      </w:r>
      <w:r>
        <w:rPr>
          <w:rFonts w:ascii="Times New Roman" w:hAnsi="Times New Roman" w:cs="Times New Roman"/>
          <w:sz w:val="24"/>
          <w:szCs w:val="24"/>
        </w:rPr>
        <w:t xml:space="preserve"> </w:t>
      </w:r>
      <w:r w:rsidRPr="00B63B61">
        <w:rPr>
          <w:rFonts w:ascii="Times New Roman" w:hAnsi="Times New Roman" w:cs="Times New Roman"/>
          <w:sz w:val="24"/>
          <w:szCs w:val="24"/>
        </w:rPr>
        <w:t>liberalization, casualization must be seen as a strategy that is constitutive of neo</w:t>
      </w:r>
      <w:r>
        <w:rPr>
          <w:rFonts w:ascii="Times New Roman" w:hAnsi="Times New Roman" w:cs="Times New Roman"/>
          <w:sz w:val="24"/>
          <w:szCs w:val="24"/>
        </w:rPr>
        <w:t xml:space="preserve"> </w:t>
      </w:r>
      <w:r w:rsidRPr="00B63B61">
        <w:rPr>
          <w:rFonts w:ascii="Times New Roman" w:hAnsi="Times New Roman" w:cs="Times New Roman"/>
          <w:sz w:val="24"/>
          <w:szCs w:val="24"/>
        </w:rPr>
        <w:t>liberalization. In</w:t>
      </w:r>
      <w:r>
        <w:rPr>
          <w:rFonts w:ascii="Times New Roman" w:hAnsi="Times New Roman" w:cs="Times New Roman"/>
          <w:sz w:val="24"/>
          <w:szCs w:val="24"/>
        </w:rPr>
        <w:t xml:space="preserve"> </w:t>
      </w:r>
      <w:r w:rsidRPr="00B63B61">
        <w:rPr>
          <w:rFonts w:ascii="Times New Roman" w:hAnsi="Times New Roman" w:cs="Times New Roman"/>
          <w:sz w:val="24"/>
          <w:szCs w:val="24"/>
        </w:rPr>
        <w:t>recent decades PSUs have consciously outsourced even core functions to contractors.</w:t>
      </w:r>
      <w:r>
        <w:rPr>
          <w:rFonts w:ascii="Times New Roman" w:hAnsi="Times New Roman" w:cs="Times New Roman"/>
          <w:sz w:val="24"/>
          <w:szCs w:val="24"/>
        </w:rPr>
        <w:t xml:space="preserve"> </w:t>
      </w:r>
      <w:r w:rsidRPr="00B63B61">
        <w:rPr>
          <w:rFonts w:ascii="Times New Roman" w:hAnsi="Times New Roman" w:cs="Times New Roman"/>
          <w:sz w:val="24"/>
          <w:szCs w:val="24"/>
        </w:rPr>
        <w:t>Neo</w:t>
      </w:r>
      <w:r>
        <w:rPr>
          <w:rFonts w:ascii="Times New Roman" w:hAnsi="Times New Roman" w:cs="Times New Roman"/>
          <w:sz w:val="24"/>
          <w:szCs w:val="24"/>
        </w:rPr>
        <w:t xml:space="preserve"> </w:t>
      </w:r>
      <w:r w:rsidRPr="00B63B61">
        <w:rPr>
          <w:rFonts w:ascii="Times New Roman" w:hAnsi="Times New Roman" w:cs="Times New Roman"/>
          <w:sz w:val="24"/>
          <w:szCs w:val="24"/>
        </w:rPr>
        <w:t>liberalization, then, has a dual impact, whereby people in regions are faced with invigorated</w:t>
      </w:r>
      <w:r>
        <w:rPr>
          <w:rFonts w:ascii="Times New Roman" w:hAnsi="Times New Roman" w:cs="Times New Roman"/>
          <w:sz w:val="24"/>
          <w:szCs w:val="24"/>
        </w:rPr>
        <w:t xml:space="preserve"> </w:t>
      </w:r>
      <w:r w:rsidRPr="00B63B61">
        <w:rPr>
          <w:rFonts w:ascii="Times New Roman" w:hAnsi="Times New Roman" w:cs="Times New Roman"/>
          <w:sz w:val="24"/>
          <w:szCs w:val="24"/>
        </w:rPr>
        <w:t>threats of dispossession by private companies and the workers in the cities are either facing</w:t>
      </w:r>
      <w:r>
        <w:rPr>
          <w:rFonts w:ascii="Times New Roman" w:hAnsi="Times New Roman" w:cs="Times New Roman"/>
          <w:sz w:val="24"/>
          <w:szCs w:val="24"/>
        </w:rPr>
        <w:t xml:space="preserve"> </w:t>
      </w:r>
      <w:r w:rsidRPr="00B63B61">
        <w:rPr>
          <w:rFonts w:ascii="Times New Roman" w:hAnsi="Times New Roman" w:cs="Times New Roman"/>
          <w:sz w:val="24"/>
          <w:szCs w:val="24"/>
        </w:rPr>
        <w:t>retrenchment or givin</w:t>
      </w:r>
      <w:r>
        <w:rPr>
          <w:rFonts w:ascii="Times New Roman" w:hAnsi="Times New Roman" w:cs="Times New Roman"/>
          <w:sz w:val="24"/>
          <w:szCs w:val="24"/>
        </w:rPr>
        <w:t xml:space="preserve">g in to increasingly casual </w:t>
      </w:r>
      <w:r w:rsidRPr="00B63B61">
        <w:rPr>
          <w:rFonts w:ascii="Times New Roman" w:hAnsi="Times New Roman" w:cs="Times New Roman"/>
          <w:sz w:val="24"/>
          <w:szCs w:val="24"/>
        </w:rPr>
        <w:t>modes of work. This understanding of neo-</w:t>
      </w:r>
      <w:r>
        <w:rPr>
          <w:rFonts w:ascii="Times New Roman" w:hAnsi="Times New Roman" w:cs="Times New Roman"/>
          <w:sz w:val="24"/>
          <w:szCs w:val="24"/>
        </w:rPr>
        <w:t xml:space="preserve"> </w:t>
      </w:r>
      <w:r w:rsidRPr="00B63B61">
        <w:rPr>
          <w:rFonts w:ascii="Times New Roman" w:hAnsi="Times New Roman" w:cs="Times New Roman"/>
          <w:sz w:val="24"/>
          <w:szCs w:val="24"/>
        </w:rPr>
        <w:t>liberalization forms an important backdrop for understanding migration at the present juncture and</w:t>
      </w:r>
      <w:r>
        <w:rPr>
          <w:rFonts w:ascii="Times New Roman" w:hAnsi="Times New Roman" w:cs="Times New Roman"/>
          <w:sz w:val="24"/>
          <w:szCs w:val="24"/>
        </w:rPr>
        <w:t xml:space="preserve"> </w:t>
      </w:r>
      <w:r w:rsidRPr="00B63B61">
        <w:rPr>
          <w:rFonts w:ascii="Times New Roman" w:hAnsi="Times New Roman" w:cs="Times New Roman"/>
          <w:sz w:val="24"/>
          <w:szCs w:val="24"/>
        </w:rPr>
        <w:t>will inform some of our analyses of the data gathered in this study.</w:t>
      </w:r>
      <w:r w:rsidR="00DE0EFB">
        <w:rPr>
          <w:rFonts w:ascii="Times New Roman" w:hAnsi="Times New Roman" w:cs="Times New Roman"/>
          <w:sz w:val="24"/>
          <w:szCs w:val="24"/>
        </w:rPr>
        <w:t xml:space="preserve"> </w:t>
      </w:r>
      <w:r w:rsidR="00D271A9" w:rsidRPr="001D11B4">
        <w:rPr>
          <w:rFonts w:ascii="Times New Roman" w:hAnsi="Times New Roman" w:cs="Times New Roman"/>
          <w:sz w:val="24"/>
          <w:szCs w:val="24"/>
        </w:rPr>
        <w:lastRenderedPageBreak/>
        <w:t>Casualization has had several drastic impacts on the lives of workers in the cities. Unstable</w:t>
      </w:r>
      <w:r w:rsidR="00DE0EFB">
        <w:rPr>
          <w:rFonts w:ascii="Times New Roman" w:hAnsi="Times New Roman" w:cs="Times New Roman"/>
          <w:sz w:val="24"/>
          <w:szCs w:val="24"/>
        </w:rPr>
        <w:t xml:space="preserve"> </w:t>
      </w:r>
      <w:r w:rsidR="00D271A9" w:rsidRPr="001D11B4">
        <w:rPr>
          <w:rFonts w:ascii="Times New Roman" w:hAnsi="Times New Roman" w:cs="Times New Roman"/>
          <w:sz w:val="24"/>
          <w:szCs w:val="24"/>
        </w:rPr>
        <w:t>Employment which often fluctuates on a daily basis is a major consequence. Labourers wait at</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 xml:space="preserve">designated labour </w:t>
      </w:r>
      <w:r w:rsidR="009224BA">
        <w:rPr>
          <w:rFonts w:ascii="Times New Roman" w:hAnsi="Times New Roman" w:cs="Times New Roman"/>
          <w:sz w:val="24"/>
          <w:szCs w:val="24"/>
        </w:rPr>
        <w:t>platforms</w:t>
      </w:r>
      <w:r w:rsidR="00D271A9" w:rsidRPr="001D11B4">
        <w:rPr>
          <w:rFonts w:ascii="Times New Roman" w:hAnsi="Times New Roman" w:cs="Times New Roman"/>
          <w:sz w:val="24"/>
          <w:szCs w:val="24"/>
        </w:rPr>
        <w:t xml:space="preserve"> for contractors to come pick them up for daily-wage work. Inability to get</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work at the labour adda for women has forced some of them to engage in sex-work. For heads of</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the family household, inability to get work would have multiplied effects on the well-being of the</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family. Unstable employment also makes it impossible for the worker to save except for short-</w:t>
      </w:r>
      <w:r w:rsidR="001C72E8" w:rsidRPr="001D11B4">
        <w:rPr>
          <w:rFonts w:ascii="Times New Roman" w:hAnsi="Times New Roman" w:cs="Times New Roman"/>
          <w:sz w:val="24"/>
          <w:szCs w:val="24"/>
        </w:rPr>
        <w:t>term</w:t>
      </w:r>
      <w:r w:rsidR="001C72E8">
        <w:rPr>
          <w:rFonts w:ascii="Times New Roman" w:hAnsi="Times New Roman" w:cs="Times New Roman"/>
          <w:sz w:val="24"/>
          <w:szCs w:val="24"/>
        </w:rPr>
        <w:t xml:space="preserve"> contingencies</w:t>
      </w:r>
      <w:r w:rsidR="001C72E8" w:rsidRPr="001D11B4">
        <w:rPr>
          <w:rFonts w:ascii="Times New Roman" w:hAnsi="Times New Roman" w:cs="Times New Roman"/>
          <w:sz w:val="24"/>
          <w:szCs w:val="24"/>
        </w:rPr>
        <w:t>;</w:t>
      </w:r>
      <w:r w:rsidR="00D271A9" w:rsidRPr="001D11B4">
        <w:rPr>
          <w:rFonts w:ascii="Times New Roman" w:hAnsi="Times New Roman" w:cs="Times New Roman"/>
          <w:sz w:val="24"/>
          <w:szCs w:val="24"/>
        </w:rPr>
        <w:t xml:space="preserve"> this means a loss of remittance for the family in the place of origin. In this context,</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one must be wary of romanticizing the positive effects of migration. Contractors in the city can be</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just as powerful as those in villages. Relations of quasi-bondage are obtained in cities too. The poor</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economic conditions of workers in cities have several links with the politics that defines the</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discourse of migration. There are complex ways in which the state and market are co-implicated in</w:t>
      </w:r>
      <w:r w:rsidR="00D271A9">
        <w:rPr>
          <w:rFonts w:ascii="Times New Roman" w:hAnsi="Times New Roman" w:cs="Times New Roman"/>
          <w:sz w:val="24"/>
          <w:szCs w:val="24"/>
        </w:rPr>
        <w:t xml:space="preserve"> </w:t>
      </w:r>
      <w:r w:rsidR="00D271A9" w:rsidRPr="001D11B4">
        <w:rPr>
          <w:rFonts w:ascii="Times New Roman" w:hAnsi="Times New Roman" w:cs="Times New Roman"/>
          <w:sz w:val="24"/>
          <w:szCs w:val="24"/>
        </w:rPr>
        <w:t xml:space="preserve">the miserable living and working conditions of migrant workers. In the next section, we will </w:t>
      </w:r>
      <w:r w:rsidR="00724E29" w:rsidRPr="001D11B4">
        <w:rPr>
          <w:rFonts w:ascii="Times New Roman" w:hAnsi="Times New Roman" w:cs="Times New Roman"/>
          <w:sz w:val="24"/>
          <w:szCs w:val="24"/>
        </w:rPr>
        <w:t>look</w:t>
      </w:r>
      <w:r w:rsidR="00724E29">
        <w:rPr>
          <w:rFonts w:ascii="Times New Roman" w:hAnsi="Times New Roman" w:cs="Times New Roman"/>
          <w:sz w:val="24"/>
          <w:szCs w:val="24"/>
        </w:rPr>
        <w:t xml:space="preserve"> into</w:t>
      </w:r>
      <w:r w:rsidR="00D271A9" w:rsidRPr="001D11B4">
        <w:rPr>
          <w:rFonts w:ascii="Times New Roman" w:hAnsi="Times New Roman" w:cs="Times New Roman"/>
          <w:sz w:val="24"/>
          <w:szCs w:val="24"/>
        </w:rPr>
        <w:t xml:space="preserve"> this politics of migration.</w:t>
      </w:r>
    </w:p>
    <w:p w:rsidR="00A54DB7" w:rsidRPr="00FB2B89" w:rsidRDefault="00A54DB7" w:rsidP="009D1985">
      <w:pPr>
        <w:pStyle w:val="NormalWeb"/>
        <w:spacing w:before="0" w:beforeAutospacing="0" w:after="0"/>
        <w:ind w:left="-57"/>
        <w:jc w:val="both"/>
        <w:rPr>
          <w:rStyle w:val="hgkelc"/>
          <w:color w:val="000000" w:themeColor="text1"/>
          <w:sz w:val="32"/>
          <w:szCs w:val="32"/>
          <w:shd w:val="clear" w:color="auto" w:fill="FFFFFF"/>
        </w:rPr>
      </w:pPr>
      <w:r w:rsidRPr="00A54DB7">
        <w:rPr>
          <w:rStyle w:val="hgkelc"/>
          <w:b/>
          <w:color w:val="000000" w:themeColor="text1"/>
          <w:sz w:val="32"/>
          <w:szCs w:val="32"/>
          <w:u w:val="single"/>
          <w:shd w:val="clear" w:color="auto" w:fill="FFFFFF"/>
        </w:rPr>
        <w:t>Objectives</w:t>
      </w:r>
    </w:p>
    <w:p w:rsidR="00795726" w:rsidRPr="004632C0" w:rsidRDefault="006935F8" w:rsidP="009D1985">
      <w:pPr>
        <w:pStyle w:val="NormalWeb"/>
        <w:spacing w:before="0" w:beforeAutospacing="0" w:after="0"/>
        <w:ind w:left="-57"/>
        <w:jc w:val="both"/>
        <w:rPr>
          <w:rStyle w:val="hgkelc"/>
          <w:color w:val="000000" w:themeColor="text1"/>
          <w:shd w:val="clear" w:color="auto" w:fill="FFFFFF"/>
        </w:rPr>
      </w:pPr>
      <w:r>
        <w:rPr>
          <w:rStyle w:val="hgkelc"/>
          <w:color w:val="000000" w:themeColor="text1"/>
          <w:shd w:val="clear" w:color="auto" w:fill="FFFFFF"/>
        </w:rPr>
        <w:t>1</w:t>
      </w:r>
      <w:r w:rsidR="00795726">
        <w:rPr>
          <w:rStyle w:val="hgkelc"/>
          <w:color w:val="000000" w:themeColor="text1"/>
          <w:shd w:val="clear" w:color="auto" w:fill="FFFFFF"/>
        </w:rPr>
        <w:t>.</w:t>
      </w:r>
      <w:r w:rsidR="00E85C5C" w:rsidRPr="00E85C5C">
        <w:rPr>
          <w:rStyle w:val="hgkelc"/>
          <w:color w:val="000000" w:themeColor="text1"/>
          <w:shd w:val="clear" w:color="auto" w:fill="FFFFFF"/>
        </w:rPr>
        <w:t xml:space="preserve"> </w:t>
      </w:r>
      <w:r w:rsidR="00E85C5C">
        <w:rPr>
          <w:rStyle w:val="hgkelc"/>
          <w:color w:val="000000" w:themeColor="text1"/>
          <w:shd w:val="clear" w:color="auto" w:fill="FFFFFF"/>
        </w:rPr>
        <w:t>To analyze the migration statistics in India and Telangana.</w:t>
      </w:r>
    </w:p>
    <w:p w:rsidR="00514158" w:rsidRDefault="006935F8" w:rsidP="009D1985">
      <w:pPr>
        <w:pStyle w:val="NormalWeb"/>
        <w:spacing w:before="0" w:beforeAutospacing="0" w:after="0" w:afterAutospacing="0" w:line="360" w:lineRule="auto"/>
        <w:ind w:left="-57"/>
        <w:jc w:val="both"/>
        <w:rPr>
          <w:rStyle w:val="hgkelc"/>
          <w:color w:val="000000" w:themeColor="text1"/>
          <w:shd w:val="clear" w:color="auto" w:fill="FFFFFF"/>
        </w:rPr>
      </w:pPr>
      <w:r>
        <w:rPr>
          <w:rStyle w:val="hgkelc"/>
          <w:color w:val="000000" w:themeColor="text1"/>
          <w:shd w:val="clear" w:color="auto" w:fill="FFFFFF"/>
        </w:rPr>
        <w:t>2</w:t>
      </w:r>
      <w:r w:rsidR="00D844C5">
        <w:rPr>
          <w:rStyle w:val="hgkelc"/>
          <w:color w:val="000000" w:themeColor="text1"/>
          <w:shd w:val="clear" w:color="auto" w:fill="FFFFFF"/>
        </w:rPr>
        <w:t>.</w:t>
      </w:r>
      <w:r w:rsidR="00A54DB7" w:rsidRPr="00A54DB7">
        <w:rPr>
          <w:rStyle w:val="hgkelc"/>
          <w:color w:val="000000" w:themeColor="text1"/>
          <w:shd w:val="clear" w:color="auto" w:fill="FFFFFF"/>
        </w:rPr>
        <w:t xml:space="preserve"> To estimate the migration among the </w:t>
      </w:r>
      <w:r w:rsidR="00A54DB7">
        <w:rPr>
          <w:rStyle w:val="hgkelc"/>
          <w:color w:val="000000" w:themeColor="text1"/>
          <w:shd w:val="clear" w:color="auto" w:fill="FFFFFF"/>
        </w:rPr>
        <w:t>Gond,</w:t>
      </w:r>
      <w:r w:rsidR="004632C0">
        <w:rPr>
          <w:rStyle w:val="hgkelc"/>
          <w:color w:val="000000" w:themeColor="text1"/>
          <w:shd w:val="clear" w:color="auto" w:fill="FFFFFF"/>
        </w:rPr>
        <w:t xml:space="preserve"> </w:t>
      </w:r>
      <w:r w:rsidR="00514158">
        <w:rPr>
          <w:rStyle w:val="hgkelc"/>
          <w:color w:val="000000" w:themeColor="text1"/>
          <w:shd w:val="clear" w:color="auto" w:fill="FFFFFF"/>
        </w:rPr>
        <w:t xml:space="preserve">Koya, </w:t>
      </w:r>
      <w:r w:rsidR="00514158" w:rsidRPr="00A54DB7">
        <w:rPr>
          <w:rStyle w:val="hgkelc"/>
          <w:color w:val="000000" w:themeColor="text1"/>
          <w:shd w:val="clear" w:color="auto" w:fill="FFFFFF"/>
        </w:rPr>
        <w:t>C</w:t>
      </w:r>
      <w:r w:rsidR="00514158">
        <w:rPr>
          <w:rStyle w:val="hgkelc"/>
          <w:color w:val="000000" w:themeColor="text1"/>
          <w:shd w:val="clear" w:color="auto" w:fill="FFFFFF"/>
        </w:rPr>
        <w:t xml:space="preserve">henchu, </w:t>
      </w:r>
      <w:r w:rsidR="00A54DB7">
        <w:rPr>
          <w:rStyle w:val="hgkelc"/>
          <w:color w:val="000000" w:themeColor="text1"/>
          <w:shd w:val="clear" w:color="auto" w:fill="FFFFFF"/>
        </w:rPr>
        <w:t xml:space="preserve">and Lambada tribes in </w:t>
      </w:r>
    </w:p>
    <w:p w:rsidR="00A54DB7" w:rsidRDefault="00514158" w:rsidP="009D1985">
      <w:pPr>
        <w:pStyle w:val="NormalWeb"/>
        <w:spacing w:before="0" w:beforeAutospacing="0" w:after="0" w:afterAutospacing="0" w:line="360" w:lineRule="auto"/>
        <w:ind w:left="-57"/>
        <w:jc w:val="both"/>
        <w:rPr>
          <w:rStyle w:val="hgkelc"/>
          <w:color w:val="000000" w:themeColor="text1"/>
          <w:shd w:val="clear" w:color="auto" w:fill="FFFFFF"/>
        </w:rPr>
      </w:pPr>
      <w:r>
        <w:rPr>
          <w:rStyle w:val="hgkelc"/>
          <w:color w:val="000000" w:themeColor="text1"/>
          <w:shd w:val="clear" w:color="auto" w:fill="FFFFFF"/>
        </w:rPr>
        <w:t xml:space="preserve">       </w:t>
      </w:r>
      <w:r w:rsidR="00B62BE1">
        <w:rPr>
          <w:rStyle w:val="hgkelc"/>
          <w:color w:val="000000" w:themeColor="text1"/>
          <w:shd w:val="clear" w:color="auto" w:fill="FFFFFF"/>
        </w:rPr>
        <w:t>Selected</w:t>
      </w:r>
      <w:r w:rsidR="00B551BE">
        <w:rPr>
          <w:rStyle w:val="hgkelc"/>
          <w:color w:val="000000" w:themeColor="text1"/>
          <w:shd w:val="clear" w:color="auto" w:fill="FFFFFF"/>
        </w:rPr>
        <w:t xml:space="preserve"> Villages of</w:t>
      </w:r>
      <w:r w:rsidR="00A54DB7">
        <w:rPr>
          <w:rStyle w:val="hgkelc"/>
          <w:color w:val="000000" w:themeColor="text1"/>
          <w:shd w:val="clear" w:color="auto" w:fill="FFFFFF"/>
        </w:rPr>
        <w:t xml:space="preserve"> Telangana before MGNREGS.</w:t>
      </w:r>
    </w:p>
    <w:p w:rsidR="00FB2B89" w:rsidRDefault="006935F8" w:rsidP="009D1985">
      <w:pPr>
        <w:pStyle w:val="NormalWeb"/>
        <w:spacing w:before="0" w:beforeAutospacing="0" w:after="0" w:afterAutospacing="0" w:line="360" w:lineRule="auto"/>
        <w:ind w:left="-57"/>
        <w:jc w:val="both"/>
        <w:rPr>
          <w:rStyle w:val="hgkelc"/>
          <w:color w:val="000000" w:themeColor="text1"/>
          <w:shd w:val="clear" w:color="auto" w:fill="FFFFFF"/>
        </w:rPr>
      </w:pPr>
      <w:r>
        <w:rPr>
          <w:rStyle w:val="hgkelc"/>
          <w:color w:val="000000" w:themeColor="text1"/>
          <w:shd w:val="clear" w:color="auto" w:fill="FFFFFF"/>
        </w:rPr>
        <w:t>3</w:t>
      </w:r>
      <w:r w:rsidR="00A54DB7">
        <w:rPr>
          <w:rStyle w:val="hgkelc"/>
          <w:color w:val="000000" w:themeColor="text1"/>
          <w:shd w:val="clear" w:color="auto" w:fill="FFFFFF"/>
        </w:rPr>
        <w:t xml:space="preserve">. </w:t>
      </w:r>
      <w:r w:rsidR="00FB2B89">
        <w:rPr>
          <w:rStyle w:val="hgkelc"/>
          <w:color w:val="000000" w:themeColor="text1"/>
          <w:shd w:val="clear" w:color="auto" w:fill="FFFFFF"/>
        </w:rPr>
        <w:t xml:space="preserve">To estimate </w:t>
      </w:r>
      <w:r w:rsidR="007E1279" w:rsidRPr="00A54DB7">
        <w:rPr>
          <w:rStyle w:val="hgkelc"/>
          <w:color w:val="000000" w:themeColor="text1"/>
          <w:shd w:val="clear" w:color="auto" w:fill="FFFFFF"/>
        </w:rPr>
        <w:t xml:space="preserve">the migration </w:t>
      </w:r>
      <w:r w:rsidR="00FB2B89">
        <w:rPr>
          <w:rStyle w:val="hgkelc"/>
          <w:color w:val="000000" w:themeColor="text1"/>
          <w:shd w:val="clear" w:color="auto" w:fill="FFFFFF"/>
        </w:rPr>
        <w:t>and impact of MGNREGS on</w:t>
      </w:r>
      <w:r w:rsidR="007E1279" w:rsidRPr="00A54DB7">
        <w:rPr>
          <w:rStyle w:val="hgkelc"/>
          <w:color w:val="000000" w:themeColor="text1"/>
          <w:shd w:val="clear" w:color="auto" w:fill="FFFFFF"/>
        </w:rPr>
        <w:t xml:space="preserve"> the </w:t>
      </w:r>
      <w:r w:rsidR="007E1279">
        <w:rPr>
          <w:rStyle w:val="hgkelc"/>
          <w:color w:val="000000" w:themeColor="text1"/>
          <w:shd w:val="clear" w:color="auto" w:fill="FFFFFF"/>
        </w:rPr>
        <w:t>Gond,</w:t>
      </w:r>
      <w:r w:rsidR="004632C0">
        <w:rPr>
          <w:rStyle w:val="hgkelc"/>
          <w:color w:val="000000" w:themeColor="text1"/>
          <w:shd w:val="clear" w:color="auto" w:fill="FFFFFF"/>
        </w:rPr>
        <w:t xml:space="preserve"> </w:t>
      </w:r>
      <w:r w:rsidR="007E1279">
        <w:rPr>
          <w:rStyle w:val="hgkelc"/>
          <w:color w:val="000000" w:themeColor="text1"/>
          <w:shd w:val="clear" w:color="auto" w:fill="FFFFFF"/>
        </w:rPr>
        <w:t>Koya</w:t>
      </w:r>
      <w:r w:rsidR="00960568">
        <w:rPr>
          <w:rStyle w:val="hgkelc"/>
          <w:color w:val="000000" w:themeColor="text1"/>
          <w:shd w:val="clear" w:color="auto" w:fill="FFFFFF"/>
        </w:rPr>
        <w:t>,</w:t>
      </w:r>
      <w:r w:rsidR="007E1279">
        <w:rPr>
          <w:rStyle w:val="hgkelc"/>
          <w:color w:val="000000" w:themeColor="text1"/>
          <w:shd w:val="clear" w:color="auto" w:fill="FFFFFF"/>
        </w:rPr>
        <w:t xml:space="preserve"> </w:t>
      </w:r>
      <w:r w:rsidR="00B62BE1" w:rsidRPr="00A54DB7">
        <w:rPr>
          <w:rStyle w:val="hgkelc"/>
          <w:color w:val="000000" w:themeColor="text1"/>
          <w:shd w:val="clear" w:color="auto" w:fill="FFFFFF"/>
        </w:rPr>
        <w:t>C</w:t>
      </w:r>
      <w:r w:rsidR="00B62BE1">
        <w:rPr>
          <w:rStyle w:val="hgkelc"/>
          <w:color w:val="000000" w:themeColor="text1"/>
          <w:shd w:val="clear" w:color="auto" w:fill="FFFFFF"/>
        </w:rPr>
        <w:t xml:space="preserve">henchu, </w:t>
      </w:r>
      <w:r w:rsidR="007E1279">
        <w:rPr>
          <w:rStyle w:val="hgkelc"/>
          <w:color w:val="000000" w:themeColor="text1"/>
          <w:shd w:val="clear" w:color="auto" w:fill="FFFFFF"/>
        </w:rPr>
        <w:t xml:space="preserve">and </w:t>
      </w:r>
    </w:p>
    <w:p w:rsidR="007E1279" w:rsidRDefault="00514158" w:rsidP="009D1985">
      <w:pPr>
        <w:pStyle w:val="NormalWeb"/>
        <w:spacing w:before="0" w:beforeAutospacing="0" w:after="0" w:afterAutospacing="0" w:line="360" w:lineRule="auto"/>
        <w:ind w:left="-57"/>
        <w:jc w:val="both"/>
        <w:rPr>
          <w:rStyle w:val="hgkelc"/>
          <w:color w:val="000000" w:themeColor="text1"/>
          <w:shd w:val="clear" w:color="auto" w:fill="FFFFFF"/>
        </w:rPr>
      </w:pPr>
      <w:r>
        <w:rPr>
          <w:rStyle w:val="hgkelc"/>
          <w:color w:val="000000" w:themeColor="text1"/>
          <w:shd w:val="clear" w:color="auto" w:fill="FFFFFF"/>
        </w:rPr>
        <w:t xml:space="preserve">       </w:t>
      </w:r>
      <w:r w:rsidR="007E1279">
        <w:rPr>
          <w:rStyle w:val="hgkelc"/>
          <w:color w:val="000000" w:themeColor="text1"/>
          <w:shd w:val="clear" w:color="auto" w:fill="FFFFFF"/>
        </w:rPr>
        <w:t xml:space="preserve">Lambada tribes in </w:t>
      </w:r>
      <w:r w:rsidR="004F0596">
        <w:rPr>
          <w:rStyle w:val="hgkelc"/>
          <w:color w:val="000000" w:themeColor="text1"/>
          <w:shd w:val="clear" w:color="auto" w:fill="FFFFFF"/>
        </w:rPr>
        <w:t>selected villages</w:t>
      </w:r>
      <w:r w:rsidR="00AE7111">
        <w:rPr>
          <w:rStyle w:val="hgkelc"/>
          <w:color w:val="000000" w:themeColor="text1"/>
          <w:shd w:val="clear" w:color="auto" w:fill="FFFFFF"/>
        </w:rPr>
        <w:t xml:space="preserve"> of</w:t>
      </w:r>
      <w:r w:rsidR="007E1279">
        <w:rPr>
          <w:rStyle w:val="hgkelc"/>
          <w:color w:val="000000" w:themeColor="text1"/>
          <w:shd w:val="clear" w:color="auto" w:fill="FFFFFF"/>
        </w:rPr>
        <w:t xml:space="preserve"> Telangana</w:t>
      </w:r>
      <w:r w:rsidR="00FC56C4">
        <w:rPr>
          <w:rStyle w:val="hgkelc"/>
          <w:color w:val="000000" w:themeColor="text1"/>
          <w:shd w:val="clear" w:color="auto" w:fill="FFFFFF"/>
        </w:rPr>
        <w:t xml:space="preserve"> after </w:t>
      </w:r>
      <w:r w:rsidR="00356D0F">
        <w:rPr>
          <w:rStyle w:val="hgkelc"/>
          <w:color w:val="000000" w:themeColor="text1"/>
          <w:shd w:val="clear" w:color="auto" w:fill="FFFFFF"/>
        </w:rPr>
        <w:t xml:space="preserve">MGNREGS. </w:t>
      </w:r>
    </w:p>
    <w:p w:rsidR="00E91D22" w:rsidRDefault="00E91D22" w:rsidP="007E1279">
      <w:pPr>
        <w:pStyle w:val="NormalWeb"/>
        <w:spacing w:before="0" w:beforeAutospacing="0" w:after="0" w:afterAutospacing="0" w:line="360" w:lineRule="auto"/>
        <w:jc w:val="both"/>
        <w:rPr>
          <w:rStyle w:val="hgkelc"/>
          <w:b/>
          <w:color w:val="000000" w:themeColor="text1"/>
          <w:sz w:val="32"/>
          <w:szCs w:val="32"/>
          <w:u w:val="single"/>
          <w:shd w:val="clear" w:color="auto" w:fill="FFFFFF"/>
        </w:rPr>
      </w:pPr>
    </w:p>
    <w:p w:rsidR="00A62B44" w:rsidRPr="003F067A" w:rsidRDefault="00632A12" w:rsidP="007E1279">
      <w:pPr>
        <w:pStyle w:val="NormalWeb"/>
        <w:spacing w:before="0" w:beforeAutospacing="0" w:after="0" w:afterAutospacing="0" w:line="360" w:lineRule="auto"/>
        <w:jc w:val="both"/>
        <w:rPr>
          <w:rStyle w:val="hgkelc"/>
          <w:b/>
          <w:color w:val="000000" w:themeColor="text1"/>
          <w:sz w:val="32"/>
          <w:szCs w:val="32"/>
          <w:u w:val="single"/>
          <w:shd w:val="clear" w:color="auto" w:fill="FFFFFF"/>
        </w:rPr>
      </w:pPr>
      <w:r w:rsidRPr="003F067A">
        <w:rPr>
          <w:rStyle w:val="hgkelc"/>
          <w:b/>
          <w:color w:val="000000" w:themeColor="text1"/>
          <w:sz w:val="32"/>
          <w:szCs w:val="32"/>
          <w:u w:val="single"/>
          <w:shd w:val="clear" w:color="auto" w:fill="FFFFFF"/>
        </w:rPr>
        <w:t xml:space="preserve">Review of </w:t>
      </w:r>
      <w:r w:rsidRPr="003F067A">
        <w:rPr>
          <w:rStyle w:val="hgkelc"/>
          <w:b/>
          <w:color w:val="000000" w:themeColor="text1"/>
          <w:u w:val="single"/>
          <w:shd w:val="clear" w:color="auto" w:fill="FFFFFF"/>
        </w:rPr>
        <w:t>Literature</w:t>
      </w:r>
    </w:p>
    <w:p w:rsidR="00A54DB7" w:rsidRDefault="00527D52" w:rsidP="00A54DB7">
      <w:pPr>
        <w:pStyle w:val="NormalWeb"/>
        <w:spacing w:before="0" w:beforeAutospacing="0" w:after="0" w:afterAutospacing="0" w:line="360" w:lineRule="auto"/>
        <w:jc w:val="both"/>
      </w:pPr>
      <w:r w:rsidRPr="00527D52">
        <w:rPr>
          <w:b/>
        </w:rPr>
        <w:t>(Dodd et al., 2017)</w:t>
      </w:r>
      <w:r>
        <w:t xml:space="preserve"> </w:t>
      </w:r>
      <w:r w:rsidR="00632A12">
        <w:t>MGNREGS discouraged</w:t>
      </w:r>
      <w:r w:rsidR="00632A12" w:rsidRPr="00453D59">
        <w:t xml:space="preserve"> rural out-migration by increasing the rural out-migrants’ opportunity cost since the programme provided guaranteed employment primarily during the off-season of </w:t>
      </w:r>
      <w:r w:rsidR="00E91D22" w:rsidRPr="00453D59">
        <w:t>agriculture.</w:t>
      </w:r>
    </w:p>
    <w:p w:rsidR="00D31EE7" w:rsidRDefault="00D31EE7" w:rsidP="00D31EE7">
      <w:pPr>
        <w:pStyle w:val="NormalWeb"/>
        <w:spacing w:after="0" w:line="360" w:lineRule="auto"/>
        <w:jc w:val="both"/>
        <w:rPr>
          <w:rStyle w:val="hgkelc"/>
          <w:color w:val="000000" w:themeColor="text1"/>
          <w:shd w:val="clear" w:color="auto" w:fill="FFFFFF"/>
        </w:rPr>
      </w:pPr>
      <w:r w:rsidRPr="00D31EE7">
        <w:rPr>
          <w:rStyle w:val="hgkelc"/>
          <w:b/>
          <w:color w:val="000000" w:themeColor="text1"/>
          <w:shd w:val="clear" w:color="auto" w:fill="FFFFFF"/>
        </w:rPr>
        <w:t>P M Honnekeri et al (2012)</w:t>
      </w:r>
      <w:r w:rsidRPr="00D31EE7">
        <w:rPr>
          <w:rStyle w:val="hgkelc"/>
          <w:color w:val="000000" w:themeColor="text1"/>
          <w:shd w:val="clear" w:color="auto" w:fill="FFFFFF"/>
        </w:rPr>
        <w:t xml:space="preserve"> have made a study in two villages in Gulbarga</w:t>
      </w:r>
      <w:r>
        <w:rPr>
          <w:rStyle w:val="hgkelc"/>
          <w:color w:val="000000" w:themeColor="text1"/>
          <w:shd w:val="clear" w:color="auto" w:fill="FFFFFF"/>
        </w:rPr>
        <w:t xml:space="preserve"> </w:t>
      </w:r>
      <w:r w:rsidRPr="00D31EE7">
        <w:rPr>
          <w:rStyle w:val="hgkelc"/>
          <w:color w:val="000000" w:themeColor="text1"/>
          <w:shd w:val="clear" w:color="auto" w:fill="FFFFFF"/>
        </w:rPr>
        <w:t>district of Karnataka to examine the impact of MGNREGS on rural – urban</w:t>
      </w:r>
      <w:r>
        <w:rPr>
          <w:rStyle w:val="hgkelc"/>
          <w:color w:val="000000" w:themeColor="text1"/>
          <w:shd w:val="clear" w:color="auto" w:fill="FFFFFF"/>
        </w:rPr>
        <w:t xml:space="preserve"> </w:t>
      </w:r>
      <w:r w:rsidRPr="00D31EE7">
        <w:rPr>
          <w:rStyle w:val="hgkelc"/>
          <w:color w:val="000000" w:themeColor="text1"/>
          <w:shd w:val="clear" w:color="auto" w:fill="FFFFFF"/>
        </w:rPr>
        <w:t>migration. Sixty households have been surveyed to examine the living conditions</w:t>
      </w:r>
      <w:r>
        <w:rPr>
          <w:rStyle w:val="hgkelc"/>
          <w:color w:val="000000" w:themeColor="text1"/>
          <w:shd w:val="clear" w:color="auto" w:fill="FFFFFF"/>
        </w:rPr>
        <w:t xml:space="preserve"> </w:t>
      </w:r>
      <w:r w:rsidRPr="00D31EE7">
        <w:rPr>
          <w:rStyle w:val="hgkelc"/>
          <w:color w:val="000000" w:themeColor="text1"/>
          <w:shd w:val="clear" w:color="auto" w:fill="FFFFFF"/>
        </w:rPr>
        <w:t>of the poor and it is noted that employment security is provided by the</w:t>
      </w:r>
      <w:r>
        <w:rPr>
          <w:rStyle w:val="hgkelc"/>
          <w:color w:val="000000" w:themeColor="text1"/>
          <w:shd w:val="clear" w:color="auto" w:fill="FFFFFF"/>
        </w:rPr>
        <w:t xml:space="preserve"> </w:t>
      </w:r>
      <w:r w:rsidRPr="00D31EE7">
        <w:rPr>
          <w:rStyle w:val="hgkelc"/>
          <w:color w:val="000000" w:themeColor="text1"/>
          <w:shd w:val="clear" w:color="auto" w:fill="FFFFFF"/>
        </w:rPr>
        <w:t>MGNREGS. The study concludes by asserting that MGNREGS is capable of</w:t>
      </w:r>
      <w:r>
        <w:rPr>
          <w:rStyle w:val="hgkelc"/>
          <w:color w:val="000000" w:themeColor="text1"/>
          <w:shd w:val="clear" w:color="auto" w:fill="FFFFFF"/>
        </w:rPr>
        <w:t xml:space="preserve"> </w:t>
      </w:r>
      <w:r w:rsidRPr="00D31EE7">
        <w:rPr>
          <w:rStyle w:val="hgkelc"/>
          <w:color w:val="000000" w:themeColor="text1"/>
          <w:shd w:val="clear" w:color="auto" w:fill="FFFFFF"/>
        </w:rPr>
        <w:t>discouraging rural urban migration by providing means of livelihood in the</w:t>
      </w:r>
      <w:r>
        <w:rPr>
          <w:rStyle w:val="hgkelc"/>
          <w:color w:val="000000" w:themeColor="text1"/>
          <w:shd w:val="clear" w:color="auto" w:fill="FFFFFF"/>
        </w:rPr>
        <w:t xml:space="preserve"> </w:t>
      </w:r>
      <w:r w:rsidRPr="00D31EE7">
        <w:rPr>
          <w:rStyle w:val="hgkelc"/>
          <w:color w:val="000000" w:themeColor="text1"/>
          <w:shd w:val="clear" w:color="auto" w:fill="FFFFFF"/>
        </w:rPr>
        <w:t>villages through wage employment.</w:t>
      </w:r>
    </w:p>
    <w:p w:rsidR="009B6900" w:rsidRDefault="009B6900" w:rsidP="009B6900">
      <w:pPr>
        <w:pStyle w:val="NormalWeb"/>
        <w:spacing w:after="0" w:line="360" w:lineRule="auto"/>
        <w:jc w:val="both"/>
        <w:rPr>
          <w:rStyle w:val="hgkelc"/>
          <w:color w:val="000000" w:themeColor="text1"/>
          <w:shd w:val="clear" w:color="auto" w:fill="FFFFFF"/>
        </w:rPr>
      </w:pPr>
      <w:r w:rsidRPr="009B6900">
        <w:rPr>
          <w:rStyle w:val="hgkelc"/>
          <w:b/>
          <w:color w:val="000000" w:themeColor="text1"/>
          <w:shd w:val="clear" w:color="auto" w:fill="FFFFFF"/>
        </w:rPr>
        <w:lastRenderedPageBreak/>
        <w:t>Shah V D et al (2011)</w:t>
      </w:r>
      <w:r w:rsidRPr="009B6900">
        <w:rPr>
          <w:rStyle w:val="hgkelc"/>
          <w:color w:val="000000" w:themeColor="text1"/>
          <w:shd w:val="clear" w:color="auto" w:fill="FFFFFF"/>
        </w:rPr>
        <w:t xml:space="preserve"> have made an assessment of MGNREGS with respect</w:t>
      </w:r>
      <w:r>
        <w:rPr>
          <w:rStyle w:val="hgkelc"/>
          <w:color w:val="000000" w:themeColor="text1"/>
          <w:shd w:val="clear" w:color="auto" w:fill="FFFFFF"/>
        </w:rPr>
        <w:t xml:space="preserve"> </w:t>
      </w:r>
      <w:r w:rsidRPr="009B6900">
        <w:rPr>
          <w:rStyle w:val="hgkelc"/>
          <w:color w:val="000000" w:themeColor="text1"/>
          <w:shd w:val="clear" w:color="auto" w:fill="FFFFFF"/>
        </w:rPr>
        <w:t xml:space="preserve">to employment generation, rural - urban migration, asset creation, </w:t>
      </w:r>
      <w:r w:rsidR="0094060A" w:rsidRPr="009B6900">
        <w:rPr>
          <w:rStyle w:val="hgkelc"/>
          <w:color w:val="000000" w:themeColor="text1"/>
          <w:shd w:val="clear" w:color="auto" w:fill="FFFFFF"/>
        </w:rPr>
        <w:t>determinants</w:t>
      </w:r>
      <w:r w:rsidRPr="009B6900">
        <w:rPr>
          <w:rStyle w:val="hgkelc"/>
          <w:color w:val="000000" w:themeColor="text1"/>
          <w:shd w:val="clear" w:color="auto" w:fill="FFFFFF"/>
        </w:rPr>
        <w:t xml:space="preserve"> of</w:t>
      </w:r>
      <w:r>
        <w:rPr>
          <w:rStyle w:val="hgkelc"/>
          <w:color w:val="000000" w:themeColor="text1"/>
          <w:shd w:val="clear" w:color="auto" w:fill="FFFFFF"/>
        </w:rPr>
        <w:t xml:space="preserve"> </w:t>
      </w:r>
      <w:r w:rsidRPr="009B6900">
        <w:rPr>
          <w:rStyle w:val="hgkelc"/>
          <w:color w:val="000000" w:themeColor="text1"/>
          <w:shd w:val="clear" w:color="auto" w:fill="FFFFFF"/>
        </w:rPr>
        <w:t>participation and implementation in 5 districts of Gujarat. The study shows that</w:t>
      </w:r>
      <w:r>
        <w:rPr>
          <w:rStyle w:val="hgkelc"/>
          <w:color w:val="000000" w:themeColor="text1"/>
          <w:shd w:val="clear" w:color="auto" w:fill="FFFFFF"/>
        </w:rPr>
        <w:t xml:space="preserve"> </w:t>
      </w:r>
      <w:r w:rsidRPr="009B6900">
        <w:rPr>
          <w:rStyle w:val="hgkelc"/>
          <w:color w:val="000000" w:themeColor="text1"/>
          <w:shd w:val="clear" w:color="auto" w:fill="FFFFFF"/>
        </w:rPr>
        <w:t>migration is discouraged to some extent though low wages and employment days</w:t>
      </w:r>
      <w:r>
        <w:rPr>
          <w:rStyle w:val="hgkelc"/>
          <w:color w:val="000000" w:themeColor="text1"/>
          <w:shd w:val="clear" w:color="auto" w:fill="FFFFFF"/>
        </w:rPr>
        <w:t xml:space="preserve"> </w:t>
      </w:r>
      <w:r w:rsidRPr="009B6900">
        <w:rPr>
          <w:rStyle w:val="hgkelc"/>
          <w:color w:val="000000" w:themeColor="text1"/>
          <w:shd w:val="clear" w:color="auto" w:fill="FFFFFF"/>
        </w:rPr>
        <w:t>encourage some households to migrate to other places. Increase in food</w:t>
      </w:r>
      <w:r>
        <w:rPr>
          <w:rStyle w:val="hgkelc"/>
          <w:color w:val="000000" w:themeColor="text1"/>
          <w:shd w:val="clear" w:color="auto" w:fill="FFFFFF"/>
        </w:rPr>
        <w:t xml:space="preserve"> </w:t>
      </w:r>
      <w:r w:rsidRPr="009B6900">
        <w:rPr>
          <w:rStyle w:val="hgkelc"/>
          <w:color w:val="000000" w:themeColor="text1"/>
          <w:shd w:val="clear" w:color="auto" w:fill="FFFFFF"/>
        </w:rPr>
        <w:t>consumption of the beneficiaries of MGNREGS is noted and the quality of assets</w:t>
      </w:r>
      <w:r>
        <w:rPr>
          <w:rStyle w:val="hgkelc"/>
          <w:color w:val="000000" w:themeColor="text1"/>
          <w:shd w:val="clear" w:color="auto" w:fill="FFFFFF"/>
        </w:rPr>
        <w:t xml:space="preserve"> </w:t>
      </w:r>
      <w:r w:rsidRPr="009B6900">
        <w:rPr>
          <w:rStyle w:val="hgkelc"/>
          <w:color w:val="000000" w:themeColor="text1"/>
          <w:shd w:val="clear" w:color="auto" w:fill="FFFFFF"/>
        </w:rPr>
        <w:t>created has been poor due to lack of proper planning and maintenance. More than</w:t>
      </w:r>
      <w:r>
        <w:rPr>
          <w:rStyle w:val="hgkelc"/>
          <w:color w:val="000000" w:themeColor="text1"/>
          <w:shd w:val="clear" w:color="auto" w:fill="FFFFFF"/>
        </w:rPr>
        <w:t xml:space="preserve"> </w:t>
      </w:r>
      <w:r w:rsidRPr="009B6900">
        <w:rPr>
          <w:rStyle w:val="hgkelc"/>
          <w:color w:val="000000" w:themeColor="text1"/>
          <w:shd w:val="clear" w:color="auto" w:fill="FFFFFF"/>
        </w:rPr>
        <w:t>43</w:t>
      </w:r>
      <w:r>
        <w:rPr>
          <w:rStyle w:val="hgkelc"/>
          <w:color w:val="000000" w:themeColor="text1"/>
          <w:shd w:val="clear" w:color="auto" w:fill="FFFFFF"/>
        </w:rPr>
        <w:t xml:space="preserve"> </w:t>
      </w:r>
      <w:r w:rsidRPr="009B6900">
        <w:rPr>
          <w:rStyle w:val="hgkelc"/>
          <w:color w:val="000000" w:themeColor="text1"/>
          <w:shd w:val="clear" w:color="auto" w:fill="FFFFFF"/>
        </w:rPr>
        <w:t>90 percent of the respondents have stated that the assets are useful to the village</w:t>
      </w:r>
      <w:r>
        <w:rPr>
          <w:rStyle w:val="hgkelc"/>
          <w:color w:val="000000" w:themeColor="text1"/>
          <w:shd w:val="clear" w:color="auto" w:fill="FFFFFF"/>
        </w:rPr>
        <w:t xml:space="preserve"> </w:t>
      </w:r>
      <w:r w:rsidRPr="009B6900">
        <w:rPr>
          <w:rStyle w:val="hgkelc"/>
          <w:color w:val="000000" w:themeColor="text1"/>
          <w:shd w:val="clear" w:color="auto" w:fill="FFFFFF"/>
        </w:rPr>
        <w:t>community and MGNREGS provides scope for infrastructural development of the</w:t>
      </w:r>
      <w:r>
        <w:rPr>
          <w:rStyle w:val="hgkelc"/>
          <w:color w:val="000000" w:themeColor="text1"/>
          <w:shd w:val="clear" w:color="auto" w:fill="FFFFFF"/>
        </w:rPr>
        <w:t xml:space="preserve"> </w:t>
      </w:r>
      <w:r w:rsidRPr="009B6900">
        <w:rPr>
          <w:rStyle w:val="hgkelc"/>
          <w:color w:val="000000" w:themeColor="text1"/>
          <w:shd w:val="clear" w:color="auto" w:fill="FFFFFF"/>
        </w:rPr>
        <w:t>village.</w:t>
      </w:r>
    </w:p>
    <w:p w:rsidR="00596CD6" w:rsidRPr="00A54DB7" w:rsidRDefault="00D97A59" w:rsidP="00D97A59">
      <w:pPr>
        <w:pStyle w:val="NormalWeb"/>
        <w:spacing w:after="0" w:line="360" w:lineRule="auto"/>
        <w:jc w:val="both"/>
        <w:rPr>
          <w:rStyle w:val="hgkelc"/>
          <w:color w:val="000000" w:themeColor="text1"/>
          <w:shd w:val="clear" w:color="auto" w:fill="FFFFFF"/>
        </w:rPr>
      </w:pPr>
      <w:r w:rsidRPr="00D97A59">
        <w:rPr>
          <w:rStyle w:val="hgkelc"/>
          <w:b/>
          <w:color w:val="000000" w:themeColor="text1"/>
          <w:shd w:val="clear" w:color="auto" w:fill="FFFFFF"/>
        </w:rPr>
        <w:t>P M Honnekeri et al (2012)</w:t>
      </w:r>
      <w:r w:rsidRPr="00D97A59">
        <w:rPr>
          <w:rStyle w:val="hgkelc"/>
          <w:color w:val="000000" w:themeColor="text1"/>
          <w:shd w:val="clear" w:color="auto" w:fill="FFFFFF"/>
        </w:rPr>
        <w:t xml:space="preserve"> have made a study in two villages in Gulbargadistrict of Karnataka to examine the impact of MGNREGS on rural – urban</w:t>
      </w:r>
      <w:r>
        <w:rPr>
          <w:rStyle w:val="hgkelc"/>
          <w:color w:val="000000" w:themeColor="text1"/>
          <w:shd w:val="clear" w:color="auto" w:fill="FFFFFF"/>
        </w:rPr>
        <w:t xml:space="preserve"> </w:t>
      </w:r>
      <w:r w:rsidRPr="00D97A59">
        <w:rPr>
          <w:rStyle w:val="hgkelc"/>
          <w:color w:val="000000" w:themeColor="text1"/>
          <w:shd w:val="clear" w:color="auto" w:fill="FFFFFF"/>
        </w:rPr>
        <w:t>migration. Sixty households have been surveyed to examine the living conditions</w:t>
      </w:r>
      <w:r>
        <w:rPr>
          <w:rStyle w:val="hgkelc"/>
          <w:color w:val="000000" w:themeColor="text1"/>
          <w:shd w:val="clear" w:color="auto" w:fill="FFFFFF"/>
        </w:rPr>
        <w:t xml:space="preserve"> </w:t>
      </w:r>
      <w:r w:rsidRPr="00D97A59">
        <w:rPr>
          <w:rStyle w:val="hgkelc"/>
          <w:color w:val="000000" w:themeColor="text1"/>
          <w:shd w:val="clear" w:color="auto" w:fill="FFFFFF"/>
        </w:rPr>
        <w:t>of the poor and it is noted that employment security is provided by the</w:t>
      </w:r>
      <w:r>
        <w:rPr>
          <w:rStyle w:val="hgkelc"/>
          <w:color w:val="000000" w:themeColor="text1"/>
          <w:shd w:val="clear" w:color="auto" w:fill="FFFFFF"/>
        </w:rPr>
        <w:t xml:space="preserve"> </w:t>
      </w:r>
      <w:r w:rsidRPr="00D97A59">
        <w:rPr>
          <w:rStyle w:val="hgkelc"/>
          <w:color w:val="000000" w:themeColor="text1"/>
          <w:shd w:val="clear" w:color="auto" w:fill="FFFFFF"/>
        </w:rPr>
        <w:t>MGNREGS. The study concludes by asserting that MGNREGS is capable of</w:t>
      </w:r>
      <w:r>
        <w:rPr>
          <w:rStyle w:val="hgkelc"/>
          <w:color w:val="000000" w:themeColor="text1"/>
          <w:shd w:val="clear" w:color="auto" w:fill="FFFFFF"/>
        </w:rPr>
        <w:t xml:space="preserve"> </w:t>
      </w:r>
      <w:r w:rsidRPr="00D97A59">
        <w:rPr>
          <w:rStyle w:val="hgkelc"/>
          <w:color w:val="000000" w:themeColor="text1"/>
          <w:shd w:val="clear" w:color="auto" w:fill="FFFFFF"/>
        </w:rPr>
        <w:t>discouraging rural urban migration by providing means of livelihood in the</w:t>
      </w:r>
      <w:r>
        <w:rPr>
          <w:rStyle w:val="hgkelc"/>
          <w:color w:val="000000" w:themeColor="text1"/>
          <w:shd w:val="clear" w:color="auto" w:fill="FFFFFF"/>
        </w:rPr>
        <w:t xml:space="preserve"> </w:t>
      </w:r>
      <w:r w:rsidRPr="00D97A59">
        <w:rPr>
          <w:rStyle w:val="hgkelc"/>
          <w:color w:val="000000" w:themeColor="text1"/>
          <w:shd w:val="clear" w:color="auto" w:fill="FFFFFF"/>
        </w:rPr>
        <w:t>villages through wage employment.</w:t>
      </w:r>
    </w:p>
    <w:p w:rsidR="008F5AC6" w:rsidRDefault="00A377B0" w:rsidP="00A54DB7">
      <w:pPr>
        <w:pStyle w:val="NormalWeb"/>
        <w:spacing w:line="360" w:lineRule="auto"/>
        <w:jc w:val="both"/>
        <w:rPr>
          <w:rStyle w:val="hgkelc"/>
          <w:b/>
          <w:bCs/>
          <w:color w:val="000000" w:themeColor="text1"/>
          <w:sz w:val="28"/>
          <w:szCs w:val="28"/>
          <w:u w:val="single"/>
          <w:shd w:val="clear" w:color="auto" w:fill="FFFFFF"/>
        </w:rPr>
      </w:pPr>
      <w:r w:rsidRPr="00E6128D">
        <w:rPr>
          <w:rStyle w:val="hgkelc"/>
          <w:b/>
          <w:bCs/>
          <w:color w:val="000000" w:themeColor="text1"/>
          <w:sz w:val="28"/>
          <w:szCs w:val="28"/>
          <w:u w:val="single"/>
          <w:shd w:val="clear" w:color="auto" w:fill="FFFFFF"/>
        </w:rPr>
        <w:t>Methodology and Data</w:t>
      </w:r>
      <w:r w:rsidR="00E01AAE" w:rsidRPr="00E6128D">
        <w:rPr>
          <w:rStyle w:val="hgkelc"/>
          <w:b/>
          <w:bCs/>
          <w:color w:val="000000" w:themeColor="text1"/>
          <w:sz w:val="28"/>
          <w:szCs w:val="28"/>
          <w:u w:val="single"/>
          <w:shd w:val="clear" w:color="auto" w:fill="FFFFFF"/>
        </w:rPr>
        <w:t xml:space="preserve">   </w:t>
      </w:r>
    </w:p>
    <w:p w:rsidR="00E03AEF" w:rsidRDefault="005074EE" w:rsidP="006478F9">
      <w:pPr>
        <w:pStyle w:val="NormalWeb"/>
        <w:spacing w:before="0" w:beforeAutospacing="0" w:after="0" w:afterAutospacing="0" w:line="360" w:lineRule="auto"/>
        <w:jc w:val="both"/>
        <w:rPr>
          <w:rStyle w:val="hgkelc"/>
          <w:bCs/>
          <w:color w:val="000000" w:themeColor="text1"/>
          <w:shd w:val="clear" w:color="auto" w:fill="FFFFFF"/>
        </w:rPr>
      </w:pPr>
      <w:r w:rsidRPr="00A56FA3">
        <w:rPr>
          <w:rStyle w:val="hgkelc"/>
          <w:bCs/>
          <w:color w:val="000000" w:themeColor="text1"/>
          <w:shd w:val="clear" w:color="auto" w:fill="FFFFFF"/>
        </w:rPr>
        <w:t>For this study the data is collected both from primary and secondary sources. The</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secondary data sources used for the study includes the information available on the</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official website of MGNREGA (</w:t>
      </w:r>
      <w:hyperlink r:id="rId8" w:history="1">
        <w:r w:rsidR="00FE7A91" w:rsidRPr="00A56FA3">
          <w:rPr>
            <w:rStyle w:val="Hyperlink"/>
            <w:bCs/>
            <w:shd w:val="clear" w:color="auto" w:fill="FFFFFF"/>
          </w:rPr>
          <w:t>www.mgnrega.nic.in</w:t>
        </w:r>
      </w:hyperlink>
      <w:r w:rsidRPr="00A56FA3">
        <w:rPr>
          <w:rStyle w:val="hgkelc"/>
          <w:bCs/>
          <w:color w:val="000000" w:themeColor="text1"/>
          <w:shd w:val="clear" w:color="auto" w:fill="FFFFFF"/>
        </w:rPr>
        <w:t>)</w:t>
      </w:r>
      <w:r w:rsidR="00DF3797">
        <w:rPr>
          <w:rStyle w:val="hgkelc"/>
          <w:bCs/>
          <w:color w:val="000000" w:themeColor="text1"/>
          <w:shd w:val="clear" w:color="auto" w:fill="FFFFFF"/>
        </w:rPr>
        <w:t>, my own Ph D resesearch thesis</w:t>
      </w:r>
      <w:r w:rsidR="00FE7A9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for all India data and</w:t>
      </w:r>
      <w:r w:rsidR="00965AA1" w:rsidRPr="00A56FA3">
        <w:rPr>
          <w:rStyle w:val="hgkelc"/>
          <w:bCs/>
          <w:color w:val="000000" w:themeColor="text1"/>
          <w:shd w:val="clear" w:color="auto" w:fill="FFFFFF"/>
        </w:rPr>
        <w:t xml:space="preserve"> </w:t>
      </w:r>
      <w:r w:rsidR="00FE7A9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ww.mgnrega.telangana.nic.in for Telangana state data and for selected districts,</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mandals are collected.</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The selection of districts is done on the basis of the tribes and concentration of that</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tribe’s population. In case of Gond, this tribe is concentrated more in Adilabad district</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and it is selected for the study on Gond tribe. In case of Koya tribe, it is concentrated</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 xml:space="preserve">more in Khammam district and </w:t>
      </w:r>
      <w:r w:rsidR="00F63734" w:rsidRPr="00A56FA3">
        <w:rPr>
          <w:rStyle w:val="hgkelc"/>
          <w:bCs/>
          <w:color w:val="000000" w:themeColor="text1"/>
          <w:shd w:val="clear" w:color="auto" w:fill="FFFFFF"/>
        </w:rPr>
        <w:t>is</w:t>
      </w:r>
      <w:r w:rsidRPr="00A56FA3">
        <w:rPr>
          <w:rStyle w:val="hgkelc"/>
          <w:bCs/>
          <w:color w:val="000000" w:themeColor="text1"/>
          <w:shd w:val="clear" w:color="auto" w:fill="FFFFFF"/>
        </w:rPr>
        <w:t xml:space="preserve"> far from the mainstream society, and this district is</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selected for Koya tribe. In case of Chenchu tribe it is a primitive tribal group and they are</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concentrated in Nallamala forest area which is in Mahabubnagar district and it is selected.</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In case of Lambada tribe they are more in Warangal district in the ITDA area of</w:t>
      </w:r>
      <w:r w:rsidR="00965AA1" w:rsidRPr="00A56FA3">
        <w:rPr>
          <w:rStyle w:val="hgkelc"/>
          <w:bCs/>
          <w:color w:val="000000" w:themeColor="text1"/>
          <w:shd w:val="clear" w:color="auto" w:fill="FFFFFF"/>
        </w:rPr>
        <w:t xml:space="preserve"> </w:t>
      </w:r>
      <w:r w:rsidRPr="00A56FA3">
        <w:rPr>
          <w:rStyle w:val="hgkelc"/>
          <w:bCs/>
          <w:color w:val="000000" w:themeColor="text1"/>
          <w:shd w:val="clear" w:color="auto" w:fill="FFFFFF"/>
        </w:rPr>
        <w:t>Kothaguda and this district is selected for the study on Lambada tribe.</w:t>
      </w:r>
      <w:r w:rsidR="00E01AAE" w:rsidRPr="00A56FA3">
        <w:rPr>
          <w:rStyle w:val="hgkelc"/>
          <w:bCs/>
          <w:color w:val="000000" w:themeColor="text1"/>
          <w:shd w:val="clear" w:color="auto" w:fill="FFFFFF"/>
        </w:rPr>
        <w:t xml:space="preserve">  </w:t>
      </w: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213FA1" w:rsidRDefault="00213FA1" w:rsidP="006478F9">
      <w:pPr>
        <w:pStyle w:val="NormalWeb"/>
        <w:spacing w:before="0" w:beforeAutospacing="0" w:after="0" w:afterAutospacing="0"/>
        <w:jc w:val="both"/>
        <w:rPr>
          <w:rStyle w:val="hgkelc"/>
          <w:b/>
          <w:color w:val="000000" w:themeColor="text1"/>
          <w:shd w:val="clear" w:color="auto" w:fill="FFFFFF"/>
        </w:rPr>
      </w:pPr>
    </w:p>
    <w:p w:rsidR="0095151C" w:rsidRDefault="0095151C" w:rsidP="006478F9">
      <w:pPr>
        <w:pStyle w:val="NormalWeb"/>
        <w:spacing w:before="0" w:beforeAutospacing="0" w:after="0" w:afterAutospacing="0"/>
        <w:jc w:val="both"/>
        <w:rPr>
          <w:rStyle w:val="Strong"/>
          <w:bCs w:val="0"/>
        </w:rPr>
      </w:pPr>
      <w:r>
        <w:rPr>
          <w:rStyle w:val="hgkelc"/>
          <w:b/>
          <w:color w:val="000000" w:themeColor="text1"/>
          <w:shd w:val="clear" w:color="auto" w:fill="FFFFFF"/>
        </w:rPr>
        <w:lastRenderedPageBreak/>
        <w:t xml:space="preserve">       </w:t>
      </w:r>
      <w:r w:rsidR="00B77F89" w:rsidRPr="00FD00BF">
        <w:rPr>
          <w:rStyle w:val="hgkelc"/>
          <w:b/>
          <w:color w:val="000000" w:themeColor="text1"/>
          <w:shd w:val="clear" w:color="auto" w:fill="FFFFFF"/>
        </w:rPr>
        <w:t>Table 1 State</w:t>
      </w:r>
      <w:r w:rsidR="00E03AEF" w:rsidRPr="00FD00BF">
        <w:rPr>
          <w:rStyle w:val="Strong"/>
          <w:b w:val="0"/>
        </w:rPr>
        <w:t xml:space="preserve"> </w:t>
      </w:r>
      <w:r w:rsidR="00E03AEF" w:rsidRPr="00FD00BF">
        <w:rPr>
          <w:rStyle w:val="Strong"/>
          <w:bCs w:val="0"/>
        </w:rPr>
        <w:t>wise</w:t>
      </w:r>
      <w:r w:rsidR="00E03AEF" w:rsidRPr="00D830D3">
        <w:rPr>
          <w:rStyle w:val="Strong"/>
          <w:bCs w:val="0"/>
        </w:rPr>
        <w:t xml:space="preserve"> Number of persons</w:t>
      </w:r>
      <w:r w:rsidR="003C2042">
        <w:rPr>
          <w:rStyle w:val="Strong"/>
          <w:bCs w:val="0"/>
        </w:rPr>
        <w:t xml:space="preserve"> who Migrated</w:t>
      </w:r>
      <w:r w:rsidR="00865C01">
        <w:rPr>
          <w:rStyle w:val="Strong"/>
          <w:bCs w:val="0"/>
        </w:rPr>
        <w:t>-</w:t>
      </w:r>
      <w:r w:rsidR="003C2042">
        <w:rPr>
          <w:rStyle w:val="Strong"/>
          <w:bCs w:val="0"/>
        </w:rPr>
        <w:t>O</w:t>
      </w:r>
      <w:r w:rsidR="00857DD7">
        <w:rPr>
          <w:rStyle w:val="Strong"/>
          <w:bCs w:val="0"/>
        </w:rPr>
        <w:t>ut</w:t>
      </w:r>
      <w:r w:rsidR="00865C01">
        <w:rPr>
          <w:rStyle w:val="Strong"/>
          <w:bCs w:val="0"/>
        </w:rPr>
        <w:t xml:space="preserve"> for W</w:t>
      </w:r>
      <w:r w:rsidR="00E03AEF" w:rsidRPr="00D830D3">
        <w:rPr>
          <w:rStyle w:val="Strong"/>
          <w:bCs w:val="0"/>
        </w:rPr>
        <w:t xml:space="preserve">ork &amp; Employment </w:t>
      </w:r>
      <w:r>
        <w:rPr>
          <w:rStyle w:val="Strong"/>
          <w:bCs w:val="0"/>
        </w:rPr>
        <w:t xml:space="preserve">   </w:t>
      </w:r>
    </w:p>
    <w:p w:rsidR="0024324B" w:rsidRDefault="0095151C" w:rsidP="006478F9">
      <w:pPr>
        <w:pStyle w:val="NormalWeb"/>
        <w:spacing w:before="0" w:beforeAutospacing="0" w:after="0" w:afterAutospacing="0"/>
        <w:jc w:val="both"/>
        <w:rPr>
          <w:rStyle w:val="Strong"/>
          <w:bCs w:val="0"/>
        </w:rPr>
      </w:pPr>
      <w:r>
        <w:rPr>
          <w:rStyle w:val="Strong"/>
          <w:bCs w:val="0"/>
        </w:rPr>
        <w:t xml:space="preserve">                   </w:t>
      </w:r>
      <w:r w:rsidR="00B57C7A">
        <w:rPr>
          <w:rStyle w:val="Strong"/>
          <w:bCs w:val="0"/>
        </w:rPr>
        <w:t>i</w:t>
      </w:r>
      <w:r w:rsidR="000C1BEC">
        <w:rPr>
          <w:rStyle w:val="Strong"/>
          <w:bCs w:val="0"/>
        </w:rPr>
        <w:t xml:space="preserve">n India </w:t>
      </w:r>
      <w:r w:rsidR="00E03AEF" w:rsidRPr="00D830D3">
        <w:rPr>
          <w:rStyle w:val="Strong"/>
          <w:bCs w:val="0"/>
        </w:rPr>
        <w:t xml:space="preserve">as per Census - 2011 </w:t>
      </w:r>
      <w:r w:rsidR="00D830D3" w:rsidRPr="00D830D3">
        <w:rPr>
          <w:rStyle w:val="Strong"/>
          <w:bCs w:val="0"/>
        </w:rPr>
        <w:t>(Migrant</w:t>
      </w:r>
      <w:r w:rsidR="00E03AEF" w:rsidRPr="00D830D3">
        <w:rPr>
          <w:rStyle w:val="Strong"/>
          <w:bCs w:val="0"/>
        </w:rPr>
        <w:t xml:space="preserve"> Workers)</w:t>
      </w:r>
    </w:p>
    <w:p w:rsidR="0002493F" w:rsidRPr="00D830D3" w:rsidRDefault="0002493F" w:rsidP="006478F9">
      <w:pPr>
        <w:pStyle w:val="NormalWeb"/>
        <w:spacing w:before="0" w:beforeAutospacing="0" w:after="0" w:afterAutospacing="0"/>
        <w:jc w:val="both"/>
        <w:rPr>
          <w:rStyle w:val="hgkelc"/>
          <w:bCs/>
          <w:color w:val="000000" w:themeColor="text1"/>
          <w:shd w:val="clear" w:color="auto" w:fill="FFFFFF"/>
        </w:rPr>
      </w:pPr>
    </w:p>
    <w:tbl>
      <w:tblPr>
        <w:tblStyle w:val="TableGrid"/>
        <w:tblW w:w="0" w:type="auto"/>
        <w:tblInd w:w="959" w:type="dxa"/>
        <w:tblLook w:val="04A0"/>
      </w:tblPr>
      <w:tblGrid>
        <w:gridCol w:w="622"/>
        <w:gridCol w:w="3630"/>
        <w:gridCol w:w="1356"/>
        <w:gridCol w:w="1166"/>
        <w:gridCol w:w="1074"/>
      </w:tblGrid>
      <w:tr w:rsidR="009F279F" w:rsidRPr="00375BCE" w:rsidTr="00375BCE">
        <w:tc>
          <w:tcPr>
            <w:tcW w:w="622" w:type="dxa"/>
          </w:tcPr>
          <w:p w:rsidR="0086472F" w:rsidRPr="00375BCE" w:rsidRDefault="00E03AEF" w:rsidP="006478F9">
            <w:pPr>
              <w:pStyle w:val="NormalWeb"/>
              <w:spacing w:before="0" w:beforeAutospacing="0" w:after="0" w:afterAutospacing="0"/>
              <w:jc w:val="both"/>
              <w:rPr>
                <w:rStyle w:val="hgkelc"/>
                <w:b/>
                <w:color w:val="000000" w:themeColor="text1"/>
                <w:sz w:val="20"/>
                <w:szCs w:val="20"/>
                <w:shd w:val="clear" w:color="auto" w:fill="FFFFFF"/>
              </w:rPr>
            </w:pPr>
            <w:r w:rsidRPr="00375BCE">
              <w:rPr>
                <w:rStyle w:val="hgkelc"/>
                <w:b/>
                <w:color w:val="000000" w:themeColor="text1"/>
                <w:sz w:val="20"/>
                <w:szCs w:val="20"/>
                <w:shd w:val="clear" w:color="auto" w:fill="FFFFFF"/>
              </w:rPr>
              <w:t>S.No</w:t>
            </w:r>
          </w:p>
        </w:tc>
        <w:tc>
          <w:tcPr>
            <w:tcW w:w="3630" w:type="dxa"/>
          </w:tcPr>
          <w:p w:rsidR="0086472F" w:rsidRPr="00375BCE" w:rsidRDefault="001A2C2C" w:rsidP="00E825D9">
            <w:pPr>
              <w:pStyle w:val="NormalWeb"/>
              <w:spacing w:before="0" w:beforeAutospacing="0" w:after="0" w:afterAutospacing="0"/>
              <w:jc w:val="both"/>
              <w:rPr>
                <w:rStyle w:val="hgkelc"/>
                <w:b/>
                <w:color w:val="000000" w:themeColor="text1"/>
                <w:sz w:val="20"/>
                <w:szCs w:val="20"/>
                <w:shd w:val="clear" w:color="auto" w:fill="FFFFFF"/>
              </w:rPr>
            </w:pPr>
            <w:r>
              <w:rPr>
                <w:rStyle w:val="hgkelc"/>
                <w:b/>
                <w:color w:val="000000" w:themeColor="text1"/>
                <w:sz w:val="20"/>
                <w:szCs w:val="20"/>
                <w:shd w:val="clear" w:color="auto" w:fill="FFFFFF"/>
              </w:rPr>
              <w:t xml:space="preserve">                 </w:t>
            </w:r>
            <w:r w:rsidR="00E03AEF" w:rsidRPr="00375BCE">
              <w:rPr>
                <w:rStyle w:val="hgkelc"/>
                <w:b/>
                <w:color w:val="000000" w:themeColor="text1"/>
                <w:sz w:val="20"/>
                <w:szCs w:val="20"/>
                <w:shd w:val="clear" w:color="auto" w:fill="FFFFFF"/>
              </w:rPr>
              <w:t>State</w:t>
            </w:r>
          </w:p>
        </w:tc>
        <w:tc>
          <w:tcPr>
            <w:tcW w:w="1198" w:type="dxa"/>
          </w:tcPr>
          <w:p w:rsidR="0086472F" w:rsidRPr="00375BCE" w:rsidRDefault="00823F48" w:rsidP="00E825D9">
            <w:pPr>
              <w:pStyle w:val="NormalWeb"/>
              <w:spacing w:before="0" w:beforeAutospacing="0" w:after="0" w:afterAutospacing="0"/>
              <w:jc w:val="both"/>
              <w:rPr>
                <w:rStyle w:val="hgkelc"/>
                <w:b/>
                <w:color w:val="000000" w:themeColor="text1"/>
                <w:sz w:val="20"/>
                <w:szCs w:val="20"/>
                <w:shd w:val="clear" w:color="auto" w:fill="FFFFFF"/>
              </w:rPr>
            </w:pPr>
            <w:r w:rsidRPr="00375BCE">
              <w:rPr>
                <w:b/>
                <w:color w:val="000000" w:themeColor="text1"/>
                <w:sz w:val="20"/>
                <w:szCs w:val="20"/>
              </w:rPr>
              <w:t>Persons</w:t>
            </w:r>
          </w:p>
        </w:tc>
        <w:tc>
          <w:tcPr>
            <w:tcW w:w="1166" w:type="dxa"/>
          </w:tcPr>
          <w:p w:rsidR="0086472F" w:rsidRPr="007F224D" w:rsidRDefault="00823F48" w:rsidP="00E825D9">
            <w:pPr>
              <w:pStyle w:val="NormalWeb"/>
              <w:spacing w:before="0" w:beforeAutospacing="0" w:after="0" w:afterAutospacing="0"/>
              <w:jc w:val="both"/>
              <w:rPr>
                <w:rStyle w:val="hgkelc"/>
                <w:color w:val="000000" w:themeColor="text1"/>
                <w:sz w:val="20"/>
                <w:szCs w:val="20"/>
                <w:shd w:val="clear" w:color="auto" w:fill="FFFFFF"/>
              </w:rPr>
            </w:pPr>
            <w:r w:rsidRPr="007F224D">
              <w:rPr>
                <w:color w:val="000000" w:themeColor="text1"/>
                <w:sz w:val="20"/>
                <w:szCs w:val="20"/>
              </w:rPr>
              <w:t>Males</w:t>
            </w:r>
          </w:p>
        </w:tc>
        <w:tc>
          <w:tcPr>
            <w:tcW w:w="1074" w:type="dxa"/>
          </w:tcPr>
          <w:p w:rsidR="0086472F" w:rsidRPr="007F224D" w:rsidRDefault="00823F48" w:rsidP="00E825D9">
            <w:pPr>
              <w:pStyle w:val="NormalWeb"/>
              <w:spacing w:before="0" w:beforeAutospacing="0" w:after="0" w:afterAutospacing="0"/>
              <w:jc w:val="both"/>
              <w:rPr>
                <w:rStyle w:val="hgkelc"/>
                <w:color w:val="000000" w:themeColor="text1"/>
                <w:sz w:val="20"/>
                <w:szCs w:val="20"/>
                <w:shd w:val="clear" w:color="auto" w:fill="FFFFFF"/>
              </w:rPr>
            </w:pPr>
            <w:r w:rsidRPr="007F224D">
              <w:rPr>
                <w:color w:val="000000" w:themeColor="text1"/>
                <w:sz w:val="20"/>
                <w:szCs w:val="20"/>
              </w:rPr>
              <w:t>Females</w:t>
            </w:r>
          </w:p>
        </w:tc>
      </w:tr>
      <w:tr w:rsidR="009F279F" w:rsidRPr="00375BCE" w:rsidTr="00375BCE">
        <w:tc>
          <w:tcPr>
            <w:tcW w:w="622" w:type="dxa"/>
          </w:tcPr>
          <w:p w:rsidR="008F6A21" w:rsidRPr="00375BCE" w:rsidRDefault="008F6A21"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w:t>
            </w:r>
          </w:p>
        </w:tc>
        <w:tc>
          <w:tcPr>
            <w:tcW w:w="3630" w:type="dxa"/>
            <w:vAlign w:val="center"/>
          </w:tcPr>
          <w:p w:rsidR="008F6A21" w:rsidRPr="00375BCE" w:rsidRDefault="008F6A21" w:rsidP="00E825D9">
            <w:pPr>
              <w:pStyle w:val="NormalWeb"/>
              <w:spacing w:before="0" w:beforeAutospacing="0" w:after="0" w:afterAutospacing="0"/>
              <w:rPr>
                <w:color w:val="000000" w:themeColor="text1"/>
                <w:sz w:val="20"/>
                <w:szCs w:val="20"/>
              </w:rPr>
            </w:pPr>
            <w:r w:rsidRPr="00375BCE">
              <w:rPr>
                <w:color w:val="000000" w:themeColor="text1"/>
                <w:sz w:val="20"/>
                <w:szCs w:val="20"/>
              </w:rPr>
              <w:t>ANDAMAN &amp; NICOBAR ISLANDS</w:t>
            </w:r>
          </w:p>
        </w:tc>
        <w:tc>
          <w:tcPr>
            <w:tcW w:w="1198" w:type="dxa"/>
            <w:vAlign w:val="center"/>
          </w:tcPr>
          <w:p w:rsidR="008F6A21" w:rsidRPr="007F224D" w:rsidRDefault="008F6A21"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52,129</w:t>
            </w:r>
          </w:p>
        </w:tc>
        <w:tc>
          <w:tcPr>
            <w:tcW w:w="1166" w:type="dxa"/>
            <w:vAlign w:val="center"/>
          </w:tcPr>
          <w:p w:rsidR="008F6A21" w:rsidRPr="007F224D" w:rsidRDefault="008F6A2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47,229</w:t>
            </w:r>
          </w:p>
        </w:tc>
        <w:tc>
          <w:tcPr>
            <w:tcW w:w="1074" w:type="dxa"/>
            <w:vAlign w:val="center"/>
          </w:tcPr>
          <w:p w:rsidR="008F6A21" w:rsidRPr="007F224D" w:rsidRDefault="008F6A2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4,900</w:t>
            </w:r>
          </w:p>
        </w:tc>
      </w:tr>
      <w:tr w:rsidR="009F279F" w:rsidRPr="00375BCE" w:rsidTr="00375BCE">
        <w:tc>
          <w:tcPr>
            <w:tcW w:w="622" w:type="dxa"/>
          </w:tcPr>
          <w:p w:rsidR="00601507" w:rsidRPr="00375BCE" w:rsidRDefault="00601507"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w:t>
            </w:r>
          </w:p>
        </w:tc>
        <w:tc>
          <w:tcPr>
            <w:tcW w:w="3630" w:type="dxa"/>
            <w:vAlign w:val="center"/>
          </w:tcPr>
          <w:p w:rsidR="00601507" w:rsidRPr="00E7747E" w:rsidRDefault="00601507" w:rsidP="00E825D9">
            <w:pPr>
              <w:pStyle w:val="NormalWeb"/>
              <w:spacing w:before="0" w:beforeAutospacing="0" w:after="0" w:afterAutospacing="0"/>
              <w:jc w:val="both"/>
              <w:rPr>
                <w:b/>
                <w:bCs/>
                <w:color w:val="000000" w:themeColor="text1"/>
                <w:sz w:val="20"/>
                <w:szCs w:val="20"/>
              </w:rPr>
            </w:pPr>
            <w:r w:rsidRPr="00E7747E">
              <w:rPr>
                <w:b/>
                <w:bCs/>
                <w:color w:val="000000" w:themeColor="text1"/>
                <w:sz w:val="20"/>
                <w:szCs w:val="20"/>
              </w:rPr>
              <w:t>ANDHRA PRADESH</w:t>
            </w:r>
          </w:p>
        </w:tc>
        <w:tc>
          <w:tcPr>
            <w:tcW w:w="1198" w:type="dxa"/>
            <w:vAlign w:val="center"/>
          </w:tcPr>
          <w:p w:rsidR="00601507" w:rsidRPr="009F279F" w:rsidRDefault="00601507" w:rsidP="00E825D9">
            <w:pPr>
              <w:pStyle w:val="NormalWeb"/>
              <w:spacing w:before="0" w:beforeAutospacing="0" w:after="0" w:afterAutospacing="0"/>
              <w:jc w:val="both"/>
              <w:rPr>
                <w:b/>
                <w:bCs/>
                <w:color w:val="000000" w:themeColor="text1"/>
              </w:rPr>
            </w:pPr>
            <w:r w:rsidRPr="009F279F">
              <w:rPr>
                <w:b/>
                <w:bCs/>
                <w:color w:val="000000" w:themeColor="text1"/>
              </w:rPr>
              <w:t>37,37,316</w:t>
            </w:r>
          </w:p>
        </w:tc>
        <w:tc>
          <w:tcPr>
            <w:tcW w:w="1166" w:type="dxa"/>
            <w:vAlign w:val="center"/>
          </w:tcPr>
          <w:p w:rsidR="00601507" w:rsidRPr="007F224D" w:rsidRDefault="00601507"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30,51,811</w:t>
            </w:r>
          </w:p>
        </w:tc>
        <w:tc>
          <w:tcPr>
            <w:tcW w:w="1074" w:type="dxa"/>
            <w:vAlign w:val="center"/>
          </w:tcPr>
          <w:p w:rsidR="00601507" w:rsidRPr="007F224D" w:rsidRDefault="00601507"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6,85,505</w:t>
            </w:r>
          </w:p>
        </w:tc>
      </w:tr>
      <w:tr w:rsidR="009F279F" w:rsidRPr="00375BCE" w:rsidTr="00375BCE">
        <w:tc>
          <w:tcPr>
            <w:tcW w:w="622" w:type="dxa"/>
          </w:tcPr>
          <w:p w:rsidR="00D83030" w:rsidRPr="00375BCE" w:rsidRDefault="00D83030"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w:t>
            </w:r>
          </w:p>
        </w:tc>
        <w:tc>
          <w:tcPr>
            <w:tcW w:w="3630" w:type="dxa"/>
            <w:vAlign w:val="center"/>
          </w:tcPr>
          <w:p w:rsidR="00D83030" w:rsidRPr="00375BCE" w:rsidRDefault="00D83030"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ARUNACHAL PRADESH</w:t>
            </w:r>
          </w:p>
        </w:tc>
        <w:tc>
          <w:tcPr>
            <w:tcW w:w="1198" w:type="dxa"/>
            <w:vAlign w:val="center"/>
          </w:tcPr>
          <w:p w:rsidR="00D83030" w:rsidRPr="007F224D" w:rsidRDefault="00D83030"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1,19,244</w:t>
            </w:r>
          </w:p>
        </w:tc>
        <w:tc>
          <w:tcPr>
            <w:tcW w:w="1166" w:type="dxa"/>
            <w:vAlign w:val="center"/>
          </w:tcPr>
          <w:p w:rsidR="00D83030" w:rsidRPr="007F224D" w:rsidRDefault="00D8303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93,441</w:t>
            </w:r>
          </w:p>
        </w:tc>
        <w:tc>
          <w:tcPr>
            <w:tcW w:w="1074" w:type="dxa"/>
            <w:vAlign w:val="center"/>
          </w:tcPr>
          <w:p w:rsidR="00D83030" w:rsidRPr="007F224D" w:rsidRDefault="00D8303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25,803</w:t>
            </w:r>
          </w:p>
        </w:tc>
      </w:tr>
      <w:tr w:rsidR="009F279F" w:rsidRPr="00375BCE" w:rsidTr="00375BCE">
        <w:tc>
          <w:tcPr>
            <w:tcW w:w="622" w:type="dxa"/>
          </w:tcPr>
          <w:p w:rsidR="00D976FA" w:rsidRPr="00375BCE" w:rsidRDefault="00D976FA"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4</w:t>
            </w:r>
          </w:p>
        </w:tc>
        <w:tc>
          <w:tcPr>
            <w:tcW w:w="3630" w:type="dxa"/>
            <w:vAlign w:val="center"/>
          </w:tcPr>
          <w:p w:rsidR="00D976FA" w:rsidRPr="00375BCE" w:rsidRDefault="00D976FA"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ASSAM</w:t>
            </w:r>
          </w:p>
        </w:tc>
        <w:tc>
          <w:tcPr>
            <w:tcW w:w="1198" w:type="dxa"/>
            <w:vAlign w:val="center"/>
          </w:tcPr>
          <w:p w:rsidR="00D976FA" w:rsidRPr="007F224D" w:rsidRDefault="00D976FA"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5,72,064</w:t>
            </w:r>
          </w:p>
        </w:tc>
        <w:tc>
          <w:tcPr>
            <w:tcW w:w="1166" w:type="dxa"/>
            <w:vAlign w:val="center"/>
          </w:tcPr>
          <w:p w:rsidR="00D976FA" w:rsidRPr="007F224D" w:rsidRDefault="00D976F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4,93,877</w:t>
            </w:r>
          </w:p>
        </w:tc>
        <w:tc>
          <w:tcPr>
            <w:tcW w:w="1074" w:type="dxa"/>
            <w:vAlign w:val="center"/>
          </w:tcPr>
          <w:p w:rsidR="00D976FA" w:rsidRPr="007F224D" w:rsidRDefault="00D976F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78,187</w:t>
            </w:r>
          </w:p>
        </w:tc>
      </w:tr>
      <w:tr w:rsidR="009F279F" w:rsidRPr="00375BCE" w:rsidTr="00375BCE">
        <w:tc>
          <w:tcPr>
            <w:tcW w:w="622" w:type="dxa"/>
          </w:tcPr>
          <w:p w:rsidR="009606AF" w:rsidRPr="00375BCE" w:rsidRDefault="009606AF"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5</w:t>
            </w:r>
          </w:p>
        </w:tc>
        <w:tc>
          <w:tcPr>
            <w:tcW w:w="3630" w:type="dxa"/>
            <w:vAlign w:val="center"/>
          </w:tcPr>
          <w:p w:rsidR="009606AF" w:rsidRPr="00375BCE" w:rsidRDefault="009606AF"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BIHAR</w:t>
            </w:r>
          </w:p>
        </w:tc>
        <w:tc>
          <w:tcPr>
            <w:tcW w:w="1198" w:type="dxa"/>
            <w:vAlign w:val="center"/>
          </w:tcPr>
          <w:p w:rsidR="009606AF" w:rsidRPr="007F224D" w:rsidRDefault="009606AF"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7,06,557</w:t>
            </w:r>
          </w:p>
        </w:tc>
        <w:tc>
          <w:tcPr>
            <w:tcW w:w="1166" w:type="dxa"/>
            <w:vAlign w:val="center"/>
          </w:tcPr>
          <w:p w:rsidR="009606AF" w:rsidRPr="007F224D" w:rsidRDefault="009606AF"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5,39,176</w:t>
            </w:r>
          </w:p>
        </w:tc>
        <w:tc>
          <w:tcPr>
            <w:tcW w:w="1074" w:type="dxa"/>
            <w:vAlign w:val="center"/>
          </w:tcPr>
          <w:p w:rsidR="009606AF" w:rsidRPr="007F224D" w:rsidRDefault="009606AF"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1,67,381</w:t>
            </w:r>
          </w:p>
        </w:tc>
      </w:tr>
      <w:tr w:rsidR="009F279F" w:rsidRPr="00375BCE" w:rsidTr="00375BCE">
        <w:tc>
          <w:tcPr>
            <w:tcW w:w="622" w:type="dxa"/>
          </w:tcPr>
          <w:p w:rsidR="00BC0281" w:rsidRPr="00375BCE" w:rsidRDefault="00BC0281"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6</w:t>
            </w:r>
          </w:p>
        </w:tc>
        <w:tc>
          <w:tcPr>
            <w:tcW w:w="3630" w:type="dxa"/>
            <w:vAlign w:val="center"/>
          </w:tcPr>
          <w:p w:rsidR="00BC0281" w:rsidRPr="00375BCE" w:rsidRDefault="00BC0281"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CHANDIGARH</w:t>
            </w:r>
          </w:p>
        </w:tc>
        <w:tc>
          <w:tcPr>
            <w:tcW w:w="1198" w:type="dxa"/>
            <w:vAlign w:val="center"/>
          </w:tcPr>
          <w:p w:rsidR="00BC0281" w:rsidRPr="007F224D" w:rsidRDefault="00BC0281"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2,06,642</w:t>
            </w:r>
          </w:p>
        </w:tc>
        <w:tc>
          <w:tcPr>
            <w:tcW w:w="1166" w:type="dxa"/>
            <w:vAlign w:val="center"/>
          </w:tcPr>
          <w:p w:rsidR="00BC0281" w:rsidRPr="007F224D" w:rsidRDefault="00BC028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1,91,668</w:t>
            </w:r>
          </w:p>
        </w:tc>
        <w:tc>
          <w:tcPr>
            <w:tcW w:w="1074" w:type="dxa"/>
            <w:vAlign w:val="center"/>
          </w:tcPr>
          <w:p w:rsidR="00BC0281" w:rsidRPr="007F224D" w:rsidRDefault="00BC028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14,974</w:t>
            </w:r>
          </w:p>
        </w:tc>
      </w:tr>
      <w:tr w:rsidR="009F279F" w:rsidRPr="00375BCE" w:rsidTr="00375BCE">
        <w:tc>
          <w:tcPr>
            <w:tcW w:w="622" w:type="dxa"/>
          </w:tcPr>
          <w:p w:rsidR="004548A8" w:rsidRPr="00375BCE" w:rsidRDefault="004548A8"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7</w:t>
            </w:r>
          </w:p>
        </w:tc>
        <w:tc>
          <w:tcPr>
            <w:tcW w:w="3630" w:type="dxa"/>
            <w:vAlign w:val="center"/>
          </w:tcPr>
          <w:p w:rsidR="004548A8" w:rsidRPr="00375BCE" w:rsidRDefault="004548A8"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CHHATTISGARH</w:t>
            </w:r>
          </w:p>
        </w:tc>
        <w:tc>
          <w:tcPr>
            <w:tcW w:w="1198" w:type="dxa"/>
            <w:vAlign w:val="center"/>
          </w:tcPr>
          <w:p w:rsidR="004548A8" w:rsidRPr="007F224D" w:rsidRDefault="004548A8"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10,21,077</w:t>
            </w:r>
          </w:p>
        </w:tc>
        <w:tc>
          <w:tcPr>
            <w:tcW w:w="1166" w:type="dxa"/>
            <w:vAlign w:val="center"/>
          </w:tcPr>
          <w:p w:rsidR="004548A8" w:rsidRPr="007F224D" w:rsidRDefault="004548A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8,65,897</w:t>
            </w:r>
          </w:p>
        </w:tc>
        <w:tc>
          <w:tcPr>
            <w:tcW w:w="1074" w:type="dxa"/>
            <w:vAlign w:val="center"/>
          </w:tcPr>
          <w:p w:rsidR="004548A8" w:rsidRPr="007F224D" w:rsidRDefault="004548A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1,55,180</w:t>
            </w:r>
          </w:p>
        </w:tc>
      </w:tr>
      <w:tr w:rsidR="009F279F" w:rsidRPr="00375BCE" w:rsidTr="00375BCE">
        <w:tc>
          <w:tcPr>
            <w:tcW w:w="622" w:type="dxa"/>
          </w:tcPr>
          <w:p w:rsidR="00391194" w:rsidRPr="00375BCE" w:rsidRDefault="00391194"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8</w:t>
            </w:r>
          </w:p>
        </w:tc>
        <w:tc>
          <w:tcPr>
            <w:tcW w:w="3630" w:type="dxa"/>
            <w:vAlign w:val="center"/>
          </w:tcPr>
          <w:p w:rsidR="00391194" w:rsidRPr="00375BCE" w:rsidRDefault="00391194"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DADRA &amp; NAGAR HAVELI</w:t>
            </w:r>
          </w:p>
        </w:tc>
        <w:tc>
          <w:tcPr>
            <w:tcW w:w="1198" w:type="dxa"/>
            <w:vAlign w:val="center"/>
          </w:tcPr>
          <w:p w:rsidR="00391194" w:rsidRPr="007F224D" w:rsidRDefault="00391194"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63,779</w:t>
            </w:r>
          </w:p>
        </w:tc>
        <w:tc>
          <w:tcPr>
            <w:tcW w:w="1166" w:type="dxa"/>
            <w:vAlign w:val="center"/>
          </w:tcPr>
          <w:p w:rsidR="00391194" w:rsidRPr="007F224D" w:rsidRDefault="00391194"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60,588</w:t>
            </w:r>
          </w:p>
        </w:tc>
        <w:tc>
          <w:tcPr>
            <w:tcW w:w="1074" w:type="dxa"/>
            <w:vAlign w:val="center"/>
          </w:tcPr>
          <w:p w:rsidR="00391194" w:rsidRPr="007F224D" w:rsidRDefault="00391194"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3,191</w:t>
            </w:r>
          </w:p>
        </w:tc>
      </w:tr>
      <w:tr w:rsidR="009F279F" w:rsidRPr="00375BCE" w:rsidTr="00375BCE">
        <w:tc>
          <w:tcPr>
            <w:tcW w:w="622" w:type="dxa"/>
          </w:tcPr>
          <w:p w:rsidR="0047795D" w:rsidRPr="00375BCE" w:rsidRDefault="0047795D"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9</w:t>
            </w:r>
          </w:p>
        </w:tc>
        <w:tc>
          <w:tcPr>
            <w:tcW w:w="3630" w:type="dxa"/>
            <w:vAlign w:val="center"/>
          </w:tcPr>
          <w:p w:rsidR="0047795D" w:rsidRPr="00375BCE" w:rsidRDefault="0047795D"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DAMAN &amp; DIU</w:t>
            </w:r>
          </w:p>
        </w:tc>
        <w:tc>
          <w:tcPr>
            <w:tcW w:w="1198" w:type="dxa"/>
            <w:vAlign w:val="center"/>
          </w:tcPr>
          <w:p w:rsidR="0047795D" w:rsidRPr="007F224D" w:rsidRDefault="0047795D"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73,782</w:t>
            </w:r>
          </w:p>
        </w:tc>
        <w:tc>
          <w:tcPr>
            <w:tcW w:w="1166" w:type="dxa"/>
            <w:vAlign w:val="center"/>
          </w:tcPr>
          <w:p w:rsidR="0047795D" w:rsidRPr="007F224D" w:rsidRDefault="0047795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70,592</w:t>
            </w:r>
          </w:p>
        </w:tc>
        <w:tc>
          <w:tcPr>
            <w:tcW w:w="1074" w:type="dxa"/>
            <w:vAlign w:val="center"/>
          </w:tcPr>
          <w:p w:rsidR="0047795D" w:rsidRPr="007F224D" w:rsidRDefault="0047795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3,190</w:t>
            </w:r>
          </w:p>
        </w:tc>
      </w:tr>
      <w:tr w:rsidR="009F279F" w:rsidRPr="00375BCE" w:rsidTr="00375BCE">
        <w:tc>
          <w:tcPr>
            <w:tcW w:w="622" w:type="dxa"/>
          </w:tcPr>
          <w:p w:rsidR="005B52AD" w:rsidRPr="00375BCE" w:rsidRDefault="005B52AD"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10</w:t>
            </w:r>
          </w:p>
        </w:tc>
        <w:tc>
          <w:tcPr>
            <w:tcW w:w="3630" w:type="dxa"/>
            <w:vAlign w:val="center"/>
          </w:tcPr>
          <w:p w:rsidR="005B52AD" w:rsidRPr="00375BCE" w:rsidRDefault="005B52AD"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GOA</w:t>
            </w:r>
          </w:p>
        </w:tc>
        <w:tc>
          <w:tcPr>
            <w:tcW w:w="1198" w:type="dxa"/>
            <w:vAlign w:val="center"/>
          </w:tcPr>
          <w:p w:rsidR="005B52AD" w:rsidRPr="007F224D" w:rsidRDefault="005B52AD"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1,15,870</w:t>
            </w:r>
          </w:p>
        </w:tc>
        <w:tc>
          <w:tcPr>
            <w:tcW w:w="1166" w:type="dxa"/>
            <w:vAlign w:val="center"/>
          </w:tcPr>
          <w:p w:rsidR="005B52AD" w:rsidRPr="007F224D" w:rsidRDefault="005B52A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99,913</w:t>
            </w:r>
          </w:p>
        </w:tc>
        <w:tc>
          <w:tcPr>
            <w:tcW w:w="1074" w:type="dxa"/>
            <w:vAlign w:val="center"/>
          </w:tcPr>
          <w:p w:rsidR="005B52AD" w:rsidRPr="007F224D" w:rsidRDefault="005B52A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15,957</w:t>
            </w:r>
          </w:p>
        </w:tc>
      </w:tr>
      <w:tr w:rsidR="009F279F" w:rsidRPr="00375BCE" w:rsidTr="00375BCE">
        <w:tc>
          <w:tcPr>
            <w:tcW w:w="622" w:type="dxa"/>
          </w:tcPr>
          <w:p w:rsidR="00FE3709" w:rsidRPr="00375BCE" w:rsidRDefault="00FE3709"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11</w:t>
            </w:r>
          </w:p>
        </w:tc>
        <w:tc>
          <w:tcPr>
            <w:tcW w:w="3630" w:type="dxa"/>
            <w:vAlign w:val="center"/>
          </w:tcPr>
          <w:p w:rsidR="00FE3709" w:rsidRPr="00E7747E" w:rsidRDefault="00FE3709" w:rsidP="00E825D9">
            <w:pPr>
              <w:pStyle w:val="NormalWeb"/>
              <w:spacing w:before="0" w:beforeAutospacing="0" w:after="0" w:afterAutospacing="0"/>
              <w:jc w:val="both"/>
              <w:rPr>
                <w:b/>
                <w:bCs/>
                <w:color w:val="000000" w:themeColor="text1"/>
                <w:sz w:val="20"/>
                <w:szCs w:val="20"/>
              </w:rPr>
            </w:pPr>
            <w:r w:rsidRPr="00E7747E">
              <w:rPr>
                <w:b/>
                <w:bCs/>
                <w:color w:val="000000" w:themeColor="text1"/>
                <w:sz w:val="20"/>
                <w:szCs w:val="20"/>
              </w:rPr>
              <w:t>GUJARAT</w:t>
            </w:r>
          </w:p>
        </w:tc>
        <w:tc>
          <w:tcPr>
            <w:tcW w:w="1198" w:type="dxa"/>
            <w:vAlign w:val="center"/>
          </w:tcPr>
          <w:p w:rsidR="00FE3709" w:rsidRPr="009F279F" w:rsidRDefault="00FE3709" w:rsidP="00E825D9">
            <w:pPr>
              <w:pStyle w:val="NormalWeb"/>
              <w:spacing w:before="0" w:beforeAutospacing="0" w:after="0" w:afterAutospacing="0"/>
              <w:jc w:val="both"/>
              <w:rPr>
                <w:b/>
                <w:bCs/>
                <w:color w:val="000000" w:themeColor="text1"/>
              </w:rPr>
            </w:pPr>
            <w:r w:rsidRPr="009F279F">
              <w:rPr>
                <w:b/>
                <w:bCs/>
                <w:color w:val="000000" w:themeColor="text1"/>
              </w:rPr>
              <w:t>30,41,779</w:t>
            </w:r>
          </w:p>
        </w:tc>
        <w:tc>
          <w:tcPr>
            <w:tcW w:w="1166" w:type="dxa"/>
            <w:vAlign w:val="center"/>
          </w:tcPr>
          <w:p w:rsidR="00FE3709" w:rsidRPr="007F224D" w:rsidRDefault="00FE3709"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26,85,190</w:t>
            </w:r>
          </w:p>
        </w:tc>
        <w:tc>
          <w:tcPr>
            <w:tcW w:w="1074" w:type="dxa"/>
            <w:vAlign w:val="center"/>
          </w:tcPr>
          <w:p w:rsidR="00FE3709" w:rsidRPr="007F224D" w:rsidRDefault="00FE3709"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3,56,589</w:t>
            </w:r>
          </w:p>
        </w:tc>
      </w:tr>
      <w:tr w:rsidR="009F279F" w:rsidRPr="00375BCE" w:rsidTr="00375BCE">
        <w:tc>
          <w:tcPr>
            <w:tcW w:w="622" w:type="dxa"/>
          </w:tcPr>
          <w:p w:rsidR="009E2AC1" w:rsidRPr="00375BCE" w:rsidRDefault="009E2AC1"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12</w:t>
            </w:r>
          </w:p>
        </w:tc>
        <w:tc>
          <w:tcPr>
            <w:tcW w:w="3630" w:type="dxa"/>
            <w:vAlign w:val="center"/>
          </w:tcPr>
          <w:p w:rsidR="009E2AC1" w:rsidRPr="00375BCE" w:rsidRDefault="009E2AC1"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HARYANA</w:t>
            </w:r>
          </w:p>
        </w:tc>
        <w:tc>
          <w:tcPr>
            <w:tcW w:w="1198" w:type="dxa"/>
            <w:vAlign w:val="center"/>
          </w:tcPr>
          <w:p w:rsidR="009E2AC1" w:rsidRPr="007F224D" w:rsidRDefault="009E2AC1"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13,33,644</w:t>
            </w:r>
          </w:p>
        </w:tc>
        <w:tc>
          <w:tcPr>
            <w:tcW w:w="1166" w:type="dxa"/>
            <w:vAlign w:val="center"/>
          </w:tcPr>
          <w:p w:rsidR="009E2AC1" w:rsidRPr="007F224D" w:rsidRDefault="009E2AC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11,47,374</w:t>
            </w:r>
          </w:p>
        </w:tc>
        <w:tc>
          <w:tcPr>
            <w:tcW w:w="1074" w:type="dxa"/>
            <w:vAlign w:val="center"/>
          </w:tcPr>
          <w:p w:rsidR="009E2AC1" w:rsidRPr="007F224D" w:rsidRDefault="009E2AC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1,86,270</w:t>
            </w:r>
          </w:p>
        </w:tc>
      </w:tr>
      <w:tr w:rsidR="009F279F" w:rsidRPr="00375BCE" w:rsidTr="00375BCE">
        <w:tc>
          <w:tcPr>
            <w:tcW w:w="622" w:type="dxa"/>
          </w:tcPr>
          <w:p w:rsidR="00057126" w:rsidRPr="00375BCE" w:rsidRDefault="00057126"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13</w:t>
            </w:r>
          </w:p>
        </w:tc>
        <w:tc>
          <w:tcPr>
            <w:tcW w:w="3630" w:type="dxa"/>
            <w:vAlign w:val="center"/>
          </w:tcPr>
          <w:p w:rsidR="00057126" w:rsidRPr="00375BCE" w:rsidRDefault="00057126"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HIMACHAL PRADESH</w:t>
            </w:r>
          </w:p>
        </w:tc>
        <w:tc>
          <w:tcPr>
            <w:tcW w:w="1198" w:type="dxa"/>
            <w:vAlign w:val="center"/>
          </w:tcPr>
          <w:p w:rsidR="00057126" w:rsidRPr="007F224D" w:rsidRDefault="00057126"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2,96,268</w:t>
            </w:r>
          </w:p>
        </w:tc>
        <w:tc>
          <w:tcPr>
            <w:tcW w:w="1166" w:type="dxa"/>
            <w:vAlign w:val="center"/>
          </w:tcPr>
          <w:p w:rsidR="00057126" w:rsidRPr="007F224D" w:rsidRDefault="00057126"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2,36,454</w:t>
            </w:r>
          </w:p>
        </w:tc>
        <w:tc>
          <w:tcPr>
            <w:tcW w:w="1074" w:type="dxa"/>
            <w:vAlign w:val="center"/>
          </w:tcPr>
          <w:p w:rsidR="00057126" w:rsidRPr="007F224D" w:rsidRDefault="00057126"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59,814</w:t>
            </w:r>
          </w:p>
        </w:tc>
      </w:tr>
      <w:tr w:rsidR="009F279F" w:rsidRPr="00375BCE" w:rsidTr="00375BCE">
        <w:tc>
          <w:tcPr>
            <w:tcW w:w="622" w:type="dxa"/>
          </w:tcPr>
          <w:p w:rsidR="001E6D0E" w:rsidRPr="00375BCE" w:rsidRDefault="001E6D0E"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14</w:t>
            </w:r>
          </w:p>
        </w:tc>
        <w:tc>
          <w:tcPr>
            <w:tcW w:w="3630" w:type="dxa"/>
            <w:vAlign w:val="center"/>
          </w:tcPr>
          <w:p w:rsidR="001E6D0E" w:rsidRPr="00375BCE" w:rsidRDefault="001E6D0E"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JAMMU &amp; KASHMIR</w:t>
            </w:r>
          </w:p>
        </w:tc>
        <w:tc>
          <w:tcPr>
            <w:tcW w:w="1198" w:type="dxa"/>
            <w:vAlign w:val="center"/>
          </w:tcPr>
          <w:p w:rsidR="001E6D0E" w:rsidRPr="007F224D" w:rsidRDefault="001E6D0E"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1,22,587</w:t>
            </w:r>
          </w:p>
        </w:tc>
        <w:tc>
          <w:tcPr>
            <w:tcW w:w="1166" w:type="dxa"/>
            <w:vAlign w:val="center"/>
          </w:tcPr>
          <w:p w:rsidR="001E6D0E" w:rsidRPr="007F224D" w:rsidRDefault="001E6D0E"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1,00,680</w:t>
            </w:r>
          </w:p>
        </w:tc>
        <w:tc>
          <w:tcPr>
            <w:tcW w:w="1074" w:type="dxa"/>
            <w:vAlign w:val="center"/>
          </w:tcPr>
          <w:p w:rsidR="001E6D0E" w:rsidRPr="007F224D" w:rsidRDefault="001E6D0E"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21,907</w:t>
            </w:r>
          </w:p>
        </w:tc>
      </w:tr>
      <w:tr w:rsidR="009F279F" w:rsidRPr="00375BCE" w:rsidTr="00375BCE">
        <w:tc>
          <w:tcPr>
            <w:tcW w:w="622" w:type="dxa"/>
          </w:tcPr>
          <w:p w:rsidR="00C012A8" w:rsidRPr="00375BCE" w:rsidRDefault="00C012A8"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15</w:t>
            </w:r>
          </w:p>
        </w:tc>
        <w:tc>
          <w:tcPr>
            <w:tcW w:w="3630" w:type="dxa"/>
            <w:vAlign w:val="center"/>
          </w:tcPr>
          <w:p w:rsidR="00C012A8" w:rsidRPr="00375BCE" w:rsidRDefault="00C012A8"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JHARKHAND</w:t>
            </w:r>
          </w:p>
        </w:tc>
        <w:tc>
          <w:tcPr>
            <w:tcW w:w="1198" w:type="dxa"/>
            <w:vAlign w:val="center"/>
          </w:tcPr>
          <w:p w:rsidR="00C012A8" w:rsidRPr="007F224D" w:rsidRDefault="00C012A8"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8,24,259</w:t>
            </w:r>
          </w:p>
        </w:tc>
        <w:tc>
          <w:tcPr>
            <w:tcW w:w="1166" w:type="dxa"/>
            <w:vAlign w:val="center"/>
          </w:tcPr>
          <w:p w:rsidR="00C012A8" w:rsidRPr="007F224D" w:rsidRDefault="00C012A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7,24,065</w:t>
            </w:r>
          </w:p>
        </w:tc>
        <w:tc>
          <w:tcPr>
            <w:tcW w:w="1074" w:type="dxa"/>
            <w:vAlign w:val="center"/>
          </w:tcPr>
          <w:p w:rsidR="00C012A8" w:rsidRPr="007F224D" w:rsidRDefault="00C012A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1,00,194</w:t>
            </w:r>
          </w:p>
        </w:tc>
      </w:tr>
      <w:tr w:rsidR="009F279F" w:rsidRPr="00375BCE" w:rsidTr="00375BCE">
        <w:tc>
          <w:tcPr>
            <w:tcW w:w="622" w:type="dxa"/>
          </w:tcPr>
          <w:p w:rsidR="00B90C25" w:rsidRPr="00375BCE" w:rsidRDefault="00B90C25"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16</w:t>
            </w:r>
          </w:p>
        </w:tc>
        <w:tc>
          <w:tcPr>
            <w:tcW w:w="3630" w:type="dxa"/>
            <w:vAlign w:val="center"/>
          </w:tcPr>
          <w:p w:rsidR="00B90C25" w:rsidRPr="00375BCE" w:rsidRDefault="00B90C25"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KARNATAKA</w:t>
            </w:r>
          </w:p>
        </w:tc>
        <w:tc>
          <w:tcPr>
            <w:tcW w:w="1198" w:type="dxa"/>
            <w:vAlign w:val="center"/>
          </w:tcPr>
          <w:p w:rsidR="00B90C25" w:rsidRPr="007F224D" w:rsidRDefault="00B90C25"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28,87,216</w:t>
            </w:r>
          </w:p>
        </w:tc>
        <w:tc>
          <w:tcPr>
            <w:tcW w:w="1166" w:type="dxa"/>
            <w:vAlign w:val="center"/>
          </w:tcPr>
          <w:p w:rsidR="00B90C25" w:rsidRPr="007F224D" w:rsidRDefault="00B90C25"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23,67,901</w:t>
            </w:r>
          </w:p>
        </w:tc>
        <w:tc>
          <w:tcPr>
            <w:tcW w:w="1074" w:type="dxa"/>
            <w:vAlign w:val="center"/>
          </w:tcPr>
          <w:p w:rsidR="00B90C25" w:rsidRPr="007F224D" w:rsidRDefault="00B90C25"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5,19,315</w:t>
            </w:r>
          </w:p>
        </w:tc>
      </w:tr>
      <w:tr w:rsidR="009F279F" w:rsidRPr="00375BCE" w:rsidTr="00375BCE">
        <w:tc>
          <w:tcPr>
            <w:tcW w:w="622" w:type="dxa"/>
          </w:tcPr>
          <w:p w:rsidR="00B551B0" w:rsidRPr="00375BCE" w:rsidRDefault="00B551B0"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17</w:t>
            </w:r>
          </w:p>
        </w:tc>
        <w:tc>
          <w:tcPr>
            <w:tcW w:w="3630" w:type="dxa"/>
            <w:vAlign w:val="center"/>
          </w:tcPr>
          <w:p w:rsidR="00B551B0" w:rsidRPr="00375BCE" w:rsidRDefault="00B551B0"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KERALA</w:t>
            </w:r>
          </w:p>
        </w:tc>
        <w:tc>
          <w:tcPr>
            <w:tcW w:w="1198" w:type="dxa"/>
            <w:vAlign w:val="center"/>
          </w:tcPr>
          <w:p w:rsidR="00B551B0" w:rsidRPr="007F224D" w:rsidRDefault="00B551B0"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7,13,934</w:t>
            </w:r>
          </w:p>
        </w:tc>
        <w:tc>
          <w:tcPr>
            <w:tcW w:w="1166" w:type="dxa"/>
            <w:vAlign w:val="center"/>
          </w:tcPr>
          <w:p w:rsidR="00B551B0" w:rsidRPr="007F224D" w:rsidRDefault="00B551B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5,59,263</w:t>
            </w:r>
          </w:p>
        </w:tc>
        <w:tc>
          <w:tcPr>
            <w:tcW w:w="1074" w:type="dxa"/>
            <w:vAlign w:val="center"/>
          </w:tcPr>
          <w:p w:rsidR="00B551B0" w:rsidRPr="007F224D" w:rsidRDefault="00B551B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1,54,671</w:t>
            </w:r>
          </w:p>
        </w:tc>
      </w:tr>
      <w:tr w:rsidR="009F279F" w:rsidRPr="00375BCE" w:rsidTr="00375BCE">
        <w:tc>
          <w:tcPr>
            <w:tcW w:w="622" w:type="dxa"/>
          </w:tcPr>
          <w:p w:rsidR="007C4A08" w:rsidRPr="00375BCE" w:rsidRDefault="007C4A08"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18</w:t>
            </w:r>
          </w:p>
        </w:tc>
        <w:tc>
          <w:tcPr>
            <w:tcW w:w="3630" w:type="dxa"/>
            <w:vAlign w:val="center"/>
          </w:tcPr>
          <w:p w:rsidR="007C4A08" w:rsidRPr="00375BCE" w:rsidRDefault="007C4A08"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LAKSHADWEEP</w:t>
            </w:r>
          </w:p>
        </w:tc>
        <w:tc>
          <w:tcPr>
            <w:tcW w:w="1198" w:type="dxa"/>
            <w:vAlign w:val="center"/>
          </w:tcPr>
          <w:p w:rsidR="007C4A08" w:rsidRPr="007F224D" w:rsidRDefault="007C4A08"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6,135</w:t>
            </w:r>
          </w:p>
        </w:tc>
        <w:tc>
          <w:tcPr>
            <w:tcW w:w="1166" w:type="dxa"/>
            <w:vAlign w:val="center"/>
          </w:tcPr>
          <w:p w:rsidR="007C4A08" w:rsidRPr="007F224D" w:rsidRDefault="007C4A0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5,375</w:t>
            </w:r>
          </w:p>
        </w:tc>
        <w:tc>
          <w:tcPr>
            <w:tcW w:w="1074" w:type="dxa"/>
            <w:vAlign w:val="center"/>
          </w:tcPr>
          <w:p w:rsidR="007C4A08" w:rsidRPr="007F224D" w:rsidRDefault="007C4A0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760</w:t>
            </w:r>
          </w:p>
        </w:tc>
      </w:tr>
      <w:tr w:rsidR="009F279F" w:rsidRPr="00375BCE" w:rsidTr="00375BCE">
        <w:tc>
          <w:tcPr>
            <w:tcW w:w="622" w:type="dxa"/>
          </w:tcPr>
          <w:p w:rsidR="00E70B6D" w:rsidRPr="00375BCE" w:rsidRDefault="00E70B6D"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19</w:t>
            </w:r>
          </w:p>
        </w:tc>
        <w:tc>
          <w:tcPr>
            <w:tcW w:w="3630" w:type="dxa"/>
            <w:vAlign w:val="center"/>
          </w:tcPr>
          <w:p w:rsidR="00E70B6D" w:rsidRPr="00375BCE" w:rsidRDefault="00E70B6D"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MADHYA PRADESH</w:t>
            </w:r>
          </w:p>
        </w:tc>
        <w:tc>
          <w:tcPr>
            <w:tcW w:w="1198" w:type="dxa"/>
            <w:vAlign w:val="center"/>
          </w:tcPr>
          <w:p w:rsidR="00E70B6D" w:rsidRPr="007F224D" w:rsidRDefault="00E70B6D"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24,15,635</w:t>
            </w:r>
          </w:p>
        </w:tc>
        <w:tc>
          <w:tcPr>
            <w:tcW w:w="1166" w:type="dxa"/>
            <w:vAlign w:val="center"/>
          </w:tcPr>
          <w:p w:rsidR="00E70B6D" w:rsidRPr="007F224D" w:rsidRDefault="00E70B6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20,27,884</w:t>
            </w:r>
          </w:p>
        </w:tc>
        <w:tc>
          <w:tcPr>
            <w:tcW w:w="1074" w:type="dxa"/>
            <w:vAlign w:val="center"/>
          </w:tcPr>
          <w:p w:rsidR="00E70B6D" w:rsidRPr="007F224D" w:rsidRDefault="00E70B6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3,87,751</w:t>
            </w:r>
          </w:p>
        </w:tc>
      </w:tr>
      <w:tr w:rsidR="009F279F" w:rsidRPr="00375BCE" w:rsidTr="00375BCE">
        <w:tc>
          <w:tcPr>
            <w:tcW w:w="622" w:type="dxa"/>
          </w:tcPr>
          <w:p w:rsidR="008E2188" w:rsidRPr="00375BCE" w:rsidRDefault="008E2188"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20</w:t>
            </w:r>
          </w:p>
        </w:tc>
        <w:tc>
          <w:tcPr>
            <w:tcW w:w="3630" w:type="dxa"/>
            <w:vAlign w:val="center"/>
          </w:tcPr>
          <w:p w:rsidR="008E2188" w:rsidRPr="00E7747E" w:rsidRDefault="008E2188" w:rsidP="00E825D9">
            <w:pPr>
              <w:pStyle w:val="NormalWeb"/>
              <w:spacing w:before="0" w:beforeAutospacing="0" w:after="0" w:afterAutospacing="0"/>
              <w:jc w:val="both"/>
              <w:rPr>
                <w:b/>
                <w:bCs/>
                <w:color w:val="000000" w:themeColor="text1"/>
                <w:sz w:val="20"/>
                <w:szCs w:val="20"/>
              </w:rPr>
            </w:pPr>
            <w:r w:rsidRPr="00E7747E">
              <w:rPr>
                <w:b/>
                <w:bCs/>
                <w:color w:val="000000" w:themeColor="text1"/>
                <w:sz w:val="20"/>
                <w:szCs w:val="20"/>
              </w:rPr>
              <w:t>MAHARASHTRA</w:t>
            </w:r>
          </w:p>
        </w:tc>
        <w:tc>
          <w:tcPr>
            <w:tcW w:w="1198" w:type="dxa"/>
            <w:vAlign w:val="center"/>
          </w:tcPr>
          <w:p w:rsidR="008E2188" w:rsidRPr="009F279F" w:rsidRDefault="008E2188" w:rsidP="00E825D9">
            <w:pPr>
              <w:pStyle w:val="NormalWeb"/>
              <w:spacing w:before="0" w:beforeAutospacing="0" w:after="0" w:afterAutospacing="0"/>
              <w:jc w:val="both"/>
              <w:rPr>
                <w:b/>
                <w:bCs/>
                <w:color w:val="000000" w:themeColor="text1"/>
              </w:rPr>
            </w:pPr>
            <w:r w:rsidRPr="009F279F">
              <w:rPr>
                <w:b/>
                <w:bCs/>
                <w:color w:val="000000" w:themeColor="text1"/>
              </w:rPr>
              <w:t>79,01,819</w:t>
            </w:r>
          </w:p>
        </w:tc>
        <w:tc>
          <w:tcPr>
            <w:tcW w:w="1166" w:type="dxa"/>
            <w:vAlign w:val="center"/>
          </w:tcPr>
          <w:p w:rsidR="008E2188" w:rsidRPr="007F224D" w:rsidRDefault="008E2188"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68,19,915</w:t>
            </w:r>
          </w:p>
        </w:tc>
        <w:tc>
          <w:tcPr>
            <w:tcW w:w="1074" w:type="dxa"/>
            <w:vAlign w:val="center"/>
          </w:tcPr>
          <w:p w:rsidR="008E2188" w:rsidRPr="007F224D" w:rsidRDefault="008E2188"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10,81,904</w:t>
            </w:r>
          </w:p>
        </w:tc>
      </w:tr>
      <w:tr w:rsidR="009F279F" w:rsidRPr="00375BCE" w:rsidTr="00375BCE">
        <w:tc>
          <w:tcPr>
            <w:tcW w:w="622" w:type="dxa"/>
          </w:tcPr>
          <w:p w:rsidR="00080DBA" w:rsidRPr="00375BCE" w:rsidRDefault="00080DBA"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21</w:t>
            </w:r>
          </w:p>
        </w:tc>
        <w:tc>
          <w:tcPr>
            <w:tcW w:w="3630" w:type="dxa"/>
            <w:vAlign w:val="center"/>
          </w:tcPr>
          <w:p w:rsidR="00080DBA" w:rsidRPr="00375BCE" w:rsidRDefault="00080DBA"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MANIPUR</w:t>
            </w:r>
          </w:p>
        </w:tc>
        <w:tc>
          <w:tcPr>
            <w:tcW w:w="1198" w:type="dxa"/>
            <w:vAlign w:val="center"/>
          </w:tcPr>
          <w:p w:rsidR="00080DBA" w:rsidRPr="007F224D" w:rsidRDefault="00080DBA"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22,750</w:t>
            </w:r>
          </w:p>
        </w:tc>
        <w:tc>
          <w:tcPr>
            <w:tcW w:w="1166" w:type="dxa"/>
            <w:vAlign w:val="center"/>
          </w:tcPr>
          <w:p w:rsidR="00080DBA" w:rsidRPr="007F224D" w:rsidRDefault="00080DB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16,441</w:t>
            </w:r>
          </w:p>
        </w:tc>
        <w:tc>
          <w:tcPr>
            <w:tcW w:w="1074" w:type="dxa"/>
            <w:vAlign w:val="center"/>
          </w:tcPr>
          <w:p w:rsidR="00080DBA" w:rsidRPr="007F224D" w:rsidRDefault="00080DB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6,309</w:t>
            </w:r>
          </w:p>
        </w:tc>
      </w:tr>
      <w:tr w:rsidR="009F279F" w:rsidRPr="00375BCE" w:rsidTr="00375BCE">
        <w:tc>
          <w:tcPr>
            <w:tcW w:w="622" w:type="dxa"/>
          </w:tcPr>
          <w:p w:rsidR="00EF17B8" w:rsidRPr="00375BCE" w:rsidRDefault="00EF17B8"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22</w:t>
            </w:r>
          </w:p>
        </w:tc>
        <w:tc>
          <w:tcPr>
            <w:tcW w:w="3630" w:type="dxa"/>
            <w:vAlign w:val="center"/>
          </w:tcPr>
          <w:p w:rsidR="00EF17B8" w:rsidRPr="00375BCE" w:rsidRDefault="00EF17B8"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MEGHALAYA</w:t>
            </w:r>
          </w:p>
        </w:tc>
        <w:tc>
          <w:tcPr>
            <w:tcW w:w="1198" w:type="dxa"/>
            <w:vAlign w:val="center"/>
          </w:tcPr>
          <w:p w:rsidR="00EF17B8" w:rsidRPr="007F224D" w:rsidRDefault="00EF17B8"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52,797</w:t>
            </w:r>
          </w:p>
        </w:tc>
        <w:tc>
          <w:tcPr>
            <w:tcW w:w="1166" w:type="dxa"/>
            <w:vAlign w:val="center"/>
          </w:tcPr>
          <w:p w:rsidR="00EF17B8" w:rsidRPr="007F224D" w:rsidRDefault="00EF17B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38,769</w:t>
            </w:r>
          </w:p>
        </w:tc>
        <w:tc>
          <w:tcPr>
            <w:tcW w:w="1074" w:type="dxa"/>
            <w:vAlign w:val="center"/>
          </w:tcPr>
          <w:p w:rsidR="00EF17B8" w:rsidRPr="007F224D" w:rsidRDefault="00EF17B8"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14,028</w:t>
            </w:r>
          </w:p>
        </w:tc>
      </w:tr>
      <w:tr w:rsidR="009F279F" w:rsidRPr="00375BCE" w:rsidTr="00375BCE">
        <w:tc>
          <w:tcPr>
            <w:tcW w:w="622" w:type="dxa"/>
          </w:tcPr>
          <w:p w:rsidR="00166CAA" w:rsidRPr="00375BCE" w:rsidRDefault="00166CAA"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23</w:t>
            </w:r>
          </w:p>
        </w:tc>
        <w:tc>
          <w:tcPr>
            <w:tcW w:w="3630" w:type="dxa"/>
            <w:vAlign w:val="center"/>
          </w:tcPr>
          <w:p w:rsidR="00166CAA" w:rsidRPr="00375BCE" w:rsidRDefault="00166CAA"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MIZORAM</w:t>
            </w:r>
          </w:p>
        </w:tc>
        <w:tc>
          <w:tcPr>
            <w:tcW w:w="1198" w:type="dxa"/>
            <w:vAlign w:val="center"/>
          </w:tcPr>
          <w:p w:rsidR="00166CAA" w:rsidRPr="007F224D" w:rsidRDefault="00166CAA"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62,828</w:t>
            </w:r>
          </w:p>
        </w:tc>
        <w:tc>
          <w:tcPr>
            <w:tcW w:w="1166" w:type="dxa"/>
            <w:vAlign w:val="center"/>
          </w:tcPr>
          <w:p w:rsidR="00166CAA" w:rsidRPr="007F224D" w:rsidRDefault="00166CA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45,688</w:t>
            </w:r>
          </w:p>
        </w:tc>
        <w:tc>
          <w:tcPr>
            <w:tcW w:w="1074" w:type="dxa"/>
            <w:vAlign w:val="center"/>
          </w:tcPr>
          <w:p w:rsidR="00166CAA" w:rsidRPr="007F224D" w:rsidRDefault="00166CAA"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17,140</w:t>
            </w:r>
          </w:p>
        </w:tc>
      </w:tr>
      <w:tr w:rsidR="009F279F" w:rsidRPr="00375BCE" w:rsidTr="00375BCE">
        <w:tc>
          <w:tcPr>
            <w:tcW w:w="622" w:type="dxa"/>
          </w:tcPr>
          <w:p w:rsidR="004724CD" w:rsidRPr="00375BCE" w:rsidRDefault="004724CD"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24</w:t>
            </w:r>
          </w:p>
        </w:tc>
        <w:tc>
          <w:tcPr>
            <w:tcW w:w="3630" w:type="dxa"/>
            <w:vAlign w:val="center"/>
          </w:tcPr>
          <w:p w:rsidR="004724CD" w:rsidRPr="00375BCE" w:rsidRDefault="004724CD"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NAGALAND</w:t>
            </w:r>
          </w:p>
        </w:tc>
        <w:tc>
          <w:tcPr>
            <w:tcW w:w="1198" w:type="dxa"/>
            <w:vAlign w:val="center"/>
          </w:tcPr>
          <w:p w:rsidR="004724CD" w:rsidRPr="007F224D" w:rsidRDefault="004724CD"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1,10,779</w:t>
            </w:r>
          </w:p>
        </w:tc>
        <w:tc>
          <w:tcPr>
            <w:tcW w:w="1166" w:type="dxa"/>
            <w:vAlign w:val="center"/>
          </w:tcPr>
          <w:p w:rsidR="004724CD" w:rsidRPr="007F224D" w:rsidRDefault="004724C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88,923</w:t>
            </w:r>
          </w:p>
        </w:tc>
        <w:tc>
          <w:tcPr>
            <w:tcW w:w="1074" w:type="dxa"/>
            <w:vAlign w:val="center"/>
          </w:tcPr>
          <w:p w:rsidR="004724CD" w:rsidRPr="007F224D" w:rsidRDefault="004724C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21,856</w:t>
            </w:r>
          </w:p>
        </w:tc>
      </w:tr>
      <w:tr w:rsidR="009F279F" w:rsidRPr="00375BCE" w:rsidTr="00375BCE">
        <w:tc>
          <w:tcPr>
            <w:tcW w:w="622" w:type="dxa"/>
          </w:tcPr>
          <w:p w:rsidR="004513D3" w:rsidRPr="00375BCE" w:rsidRDefault="004513D3"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25</w:t>
            </w:r>
          </w:p>
        </w:tc>
        <w:tc>
          <w:tcPr>
            <w:tcW w:w="3630" w:type="dxa"/>
            <w:vAlign w:val="center"/>
          </w:tcPr>
          <w:p w:rsidR="004513D3" w:rsidRPr="00375BCE" w:rsidRDefault="004513D3"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NCT OF DELHI</w:t>
            </w:r>
          </w:p>
        </w:tc>
        <w:tc>
          <w:tcPr>
            <w:tcW w:w="1198" w:type="dxa"/>
            <w:vAlign w:val="center"/>
          </w:tcPr>
          <w:p w:rsidR="004513D3" w:rsidRPr="007F224D" w:rsidRDefault="004513D3"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20,29,489</w:t>
            </w:r>
          </w:p>
        </w:tc>
        <w:tc>
          <w:tcPr>
            <w:tcW w:w="1166" w:type="dxa"/>
            <w:vAlign w:val="center"/>
          </w:tcPr>
          <w:p w:rsidR="004513D3" w:rsidRPr="007F224D" w:rsidRDefault="004513D3"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18,98,884</w:t>
            </w:r>
          </w:p>
        </w:tc>
        <w:tc>
          <w:tcPr>
            <w:tcW w:w="1074" w:type="dxa"/>
            <w:vAlign w:val="center"/>
          </w:tcPr>
          <w:p w:rsidR="004513D3" w:rsidRPr="007F224D" w:rsidRDefault="004513D3"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1,30,605</w:t>
            </w:r>
          </w:p>
        </w:tc>
      </w:tr>
      <w:tr w:rsidR="009F279F" w:rsidRPr="00375BCE" w:rsidTr="00375BCE">
        <w:tc>
          <w:tcPr>
            <w:tcW w:w="622" w:type="dxa"/>
          </w:tcPr>
          <w:p w:rsidR="00E15CAD" w:rsidRPr="00375BCE" w:rsidRDefault="00E15CAD"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26</w:t>
            </w:r>
          </w:p>
        </w:tc>
        <w:tc>
          <w:tcPr>
            <w:tcW w:w="3630" w:type="dxa"/>
            <w:vAlign w:val="center"/>
          </w:tcPr>
          <w:p w:rsidR="00E15CAD" w:rsidRPr="00375BCE" w:rsidRDefault="00E15CAD"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ODISHA</w:t>
            </w:r>
          </w:p>
        </w:tc>
        <w:tc>
          <w:tcPr>
            <w:tcW w:w="1198" w:type="dxa"/>
            <w:vAlign w:val="center"/>
          </w:tcPr>
          <w:p w:rsidR="00E15CAD" w:rsidRPr="007F224D" w:rsidRDefault="00E15CAD"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8,51,363</w:t>
            </w:r>
          </w:p>
        </w:tc>
        <w:tc>
          <w:tcPr>
            <w:tcW w:w="1166" w:type="dxa"/>
            <w:vAlign w:val="center"/>
          </w:tcPr>
          <w:p w:rsidR="00E15CAD" w:rsidRPr="007F224D" w:rsidRDefault="00E15CA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7,14,603</w:t>
            </w:r>
          </w:p>
        </w:tc>
        <w:tc>
          <w:tcPr>
            <w:tcW w:w="1074" w:type="dxa"/>
            <w:vAlign w:val="center"/>
          </w:tcPr>
          <w:p w:rsidR="00E15CAD" w:rsidRPr="007F224D" w:rsidRDefault="00E15CAD"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1,36,760</w:t>
            </w:r>
          </w:p>
        </w:tc>
      </w:tr>
      <w:tr w:rsidR="009F279F" w:rsidRPr="00375BCE" w:rsidTr="00375BCE">
        <w:tc>
          <w:tcPr>
            <w:tcW w:w="622" w:type="dxa"/>
          </w:tcPr>
          <w:p w:rsidR="00E15D00" w:rsidRPr="00375BCE" w:rsidRDefault="00E15D00"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27</w:t>
            </w:r>
          </w:p>
        </w:tc>
        <w:tc>
          <w:tcPr>
            <w:tcW w:w="3630" w:type="dxa"/>
            <w:vAlign w:val="center"/>
          </w:tcPr>
          <w:p w:rsidR="00E15D00" w:rsidRPr="00375BCE" w:rsidRDefault="00E15D00"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PUDUCHERRY</w:t>
            </w:r>
          </w:p>
        </w:tc>
        <w:tc>
          <w:tcPr>
            <w:tcW w:w="1198" w:type="dxa"/>
            <w:vAlign w:val="center"/>
          </w:tcPr>
          <w:p w:rsidR="00E15D00" w:rsidRPr="007F224D" w:rsidRDefault="00E15D00"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70,721</w:t>
            </w:r>
          </w:p>
        </w:tc>
        <w:tc>
          <w:tcPr>
            <w:tcW w:w="1166" w:type="dxa"/>
            <w:vAlign w:val="center"/>
          </w:tcPr>
          <w:p w:rsidR="00E15D00" w:rsidRPr="007F224D" w:rsidRDefault="00E15D0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60,366</w:t>
            </w:r>
          </w:p>
        </w:tc>
        <w:tc>
          <w:tcPr>
            <w:tcW w:w="1074" w:type="dxa"/>
            <w:vAlign w:val="center"/>
          </w:tcPr>
          <w:p w:rsidR="00E15D00" w:rsidRPr="007F224D" w:rsidRDefault="00E15D0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10,355</w:t>
            </w:r>
          </w:p>
        </w:tc>
      </w:tr>
      <w:tr w:rsidR="009F279F" w:rsidRPr="00375BCE" w:rsidTr="00375BCE">
        <w:tc>
          <w:tcPr>
            <w:tcW w:w="622" w:type="dxa"/>
          </w:tcPr>
          <w:p w:rsidR="003C257C" w:rsidRPr="00375BCE" w:rsidRDefault="003C257C"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28</w:t>
            </w:r>
          </w:p>
        </w:tc>
        <w:tc>
          <w:tcPr>
            <w:tcW w:w="3630" w:type="dxa"/>
            <w:vAlign w:val="center"/>
          </w:tcPr>
          <w:p w:rsidR="003C257C" w:rsidRPr="00375BCE" w:rsidRDefault="003C257C"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PUNJAB</w:t>
            </w:r>
          </w:p>
        </w:tc>
        <w:tc>
          <w:tcPr>
            <w:tcW w:w="1198" w:type="dxa"/>
            <w:vAlign w:val="center"/>
          </w:tcPr>
          <w:p w:rsidR="003C257C" w:rsidRPr="007F224D" w:rsidRDefault="003C257C"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12,44,056</w:t>
            </w:r>
          </w:p>
        </w:tc>
        <w:tc>
          <w:tcPr>
            <w:tcW w:w="1166" w:type="dxa"/>
            <w:vAlign w:val="center"/>
          </w:tcPr>
          <w:p w:rsidR="003C257C" w:rsidRPr="007F224D" w:rsidRDefault="003C257C"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10,60,487</w:t>
            </w:r>
          </w:p>
        </w:tc>
        <w:tc>
          <w:tcPr>
            <w:tcW w:w="1074" w:type="dxa"/>
            <w:vAlign w:val="center"/>
          </w:tcPr>
          <w:p w:rsidR="003C257C" w:rsidRPr="007F224D" w:rsidRDefault="003C257C"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1,83,569</w:t>
            </w:r>
          </w:p>
        </w:tc>
      </w:tr>
      <w:tr w:rsidR="009F279F" w:rsidRPr="00375BCE" w:rsidTr="00375BCE">
        <w:tc>
          <w:tcPr>
            <w:tcW w:w="622" w:type="dxa"/>
          </w:tcPr>
          <w:p w:rsidR="001D7100" w:rsidRPr="00375BCE" w:rsidRDefault="001D7100"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29</w:t>
            </w:r>
          </w:p>
        </w:tc>
        <w:tc>
          <w:tcPr>
            <w:tcW w:w="3630" w:type="dxa"/>
            <w:vAlign w:val="center"/>
          </w:tcPr>
          <w:p w:rsidR="001D7100" w:rsidRPr="00375BCE" w:rsidRDefault="001D7100" w:rsidP="00E825D9">
            <w:pPr>
              <w:pStyle w:val="NormalWeb"/>
              <w:spacing w:before="0" w:beforeAutospacing="0" w:after="0" w:afterAutospacing="0"/>
              <w:jc w:val="both"/>
              <w:rPr>
                <w:color w:val="000000" w:themeColor="text1"/>
                <w:sz w:val="20"/>
                <w:szCs w:val="20"/>
              </w:rPr>
            </w:pPr>
            <w:r w:rsidRPr="00375BCE">
              <w:rPr>
                <w:rStyle w:val="Strong"/>
                <w:color w:val="000000" w:themeColor="text1"/>
                <w:sz w:val="20"/>
                <w:szCs w:val="20"/>
              </w:rPr>
              <w:t>RAJASTHAN</w:t>
            </w:r>
          </w:p>
        </w:tc>
        <w:tc>
          <w:tcPr>
            <w:tcW w:w="1198" w:type="dxa"/>
            <w:vAlign w:val="center"/>
          </w:tcPr>
          <w:p w:rsidR="001D7100" w:rsidRPr="009F279F" w:rsidRDefault="001D7100" w:rsidP="00E825D9">
            <w:pPr>
              <w:pStyle w:val="NormalWeb"/>
              <w:spacing w:before="0" w:beforeAutospacing="0" w:after="0" w:afterAutospacing="0"/>
              <w:jc w:val="both"/>
              <w:rPr>
                <w:color w:val="000000" w:themeColor="text1"/>
              </w:rPr>
            </w:pPr>
            <w:r w:rsidRPr="009F279F">
              <w:rPr>
                <w:rStyle w:val="Strong"/>
                <w:color w:val="000000" w:themeColor="text1"/>
              </w:rPr>
              <w:t>17,09,602</w:t>
            </w:r>
          </w:p>
        </w:tc>
        <w:tc>
          <w:tcPr>
            <w:tcW w:w="1166" w:type="dxa"/>
            <w:vAlign w:val="center"/>
          </w:tcPr>
          <w:p w:rsidR="001D7100" w:rsidRPr="007F224D" w:rsidRDefault="001D7100" w:rsidP="00E825D9">
            <w:pPr>
              <w:pStyle w:val="NormalWeb"/>
              <w:spacing w:before="0" w:beforeAutospacing="0" w:after="0" w:afterAutospacing="0"/>
              <w:jc w:val="both"/>
              <w:rPr>
                <w:b/>
                <w:color w:val="000000" w:themeColor="text1"/>
                <w:sz w:val="20"/>
                <w:szCs w:val="20"/>
              </w:rPr>
            </w:pPr>
            <w:r w:rsidRPr="007F224D">
              <w:rPr>
                <w:rStyle w:val="Strong"/>
                <w:b w:val="0"/>
                <w:color w:val="000000" w:themeColor="text1"/>
                <w:sz w:val="20"/>
                <w:szCs w:val="20"/>
              </w:rPr>
              <w:t>14,45,847</w:t>
            </w:r>
          </w:p>
        </w:tc>
        <w:tc>
          <w:tcPr>
            <w:tcW w:w="1074" w:type="dxa"/>
            <w:vAlign w:val="center"/>
          </w:tcPr>
          <w:p w:rsidR="001D7100" w:rsidRPr="007F224D" w:rsidRDefault="001D7100" w:rsidP="00E825D9">
            <w:pPr>
              <w:pStyle w:val="NormalWeb"/>
              <w:spacing w:before="0" w:beforeAutospacing="0" w:after="0" w:afterAutospacing="0"/>
              <w:jc w:val="both"/>
              <w:rPr>
                <w:b/>
                <w:color w:val="000000" w:themeColor="text1"/>
                <w:sz w:val="20"/>
                <w:szCs w:val="20"/>
              </w:rPr>
            </w:pPr>
            <w:r w:rsidRPr="007F224D">
              <w:rPr>
                <w:rStyle w:val="Strong"/>
                <w:b w:val="0"/>
                <w:color w:val="000000" w:themeColor="text1"/>
                <w:sz w:val="20"/>
                <w:szCs w:val="20"/>
              </w:rPr>
              <w:t>2,63,755</w:t>
            </w:r>
          </w:p>
        </w:tc>
      </w:tr>
      <w:tr w:rsidR="009F279F" w:rsidRPr="00375BCE" w:rsidTr="00375BCE">
        <w:tc>
          <w:tcPr>
            <w:tcW w:w="622" w:type="dxa"/>
          </w:tcPr>
          <w:p w:rsidR="00DB1674" w:rsidRPr="00375BCE" w:rsidRDefault="00DB1674"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30</w:t>
            </w:r>
          </w:p>
        </w:tc>
        <w:tc>
          <w:tcPr>
            <w:tcW w:w="3630" w:type="dxa"/>
            <w:vAlign w:val="center"/>
          </w:tcPr>
          <w:p w:rsidR="00DB1674" w:rsidRPr="00375BCE" w:rsidRDefault="00DB1674"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SIKKIM</w:t>
            </w:r>
          </w:p>
        </w:tc>
        <w:tc>
          <w:tcPr>
            <w:tcW w:w="1198" w:type="dxa"/>
            <w:vAlign w:val="center"/>
          </w:tcPr>
          <w:p w:rsidR="00DB1674" w:rsidRPr="007F224D" w:rsidRDefault="00DB1674"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46,554</w:t>
            </w:r>
          </w:p>
        </w:tc>
        <w:tc>
          <w:tcPr>
            <w:tcW w:w="1166" w:type="dxa"/>
            <w:vAlign w:val="center"/>
          </w:tcPr>
          <w:p w:rsidR="00DB1674" w:rsidRPr="007F224D" w:rsidRDefault="00DB1674"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38,703</w:t>
            </w:r>
          </w:p>
        </w:tc>
        <w:tc>
          <w:tcPr>
            <w:tcW w:w="1074" w:type="dxa"/>
            <w:vAlign w:val="center"/>
          </w:tcPr>
          <w:p w:rsidR="00DB1674" w:rsidRPr="007F224D" w:rsidRDefault="00DB1674"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7,851</w:t>
            </w:r>
          </w:p>
        </w:tc>
      </w:tr>
      <w:tr w:rsidR="009F279F" w:rsidRPr="00375BCE" w:rsidTr="00375BCE">
        <w:tc>
          <w:tcPr>
            <w:tcW w:w="622" w:type="dxa"/>
          </w:tcPr>
          <w:p w:rsidR="003E6716" w:rsidRPr="00375BCE" w:rsidRDefault="003E6716"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31</w:t>
            </w:r>
          </w:p>
        </w:tc>
        <w:tc>
          <w:tcPr>
            <w:tcW w:w="3630" w:type="dxa"/>
            <w:vAlign w:val="center"/>
          </w:tcPr>
          <w:p w:rsidR="003E6716" w:rsidRPr="00E7747E" w:rsidRDefault="003E6716" w:rsidP="00E825D9">
            <w:pPr>
              <w:pStyle w:val="NormalWeb"/>
              <w:spacing w:before="0" w:beforeAutospacing="0" w:after="0" w:afterAutospacing="0"/>
              <w:jc w:val="both"/>
              <w:rPr>
                <w:b/>
                <w:bCs/>
                <w:color w:val="000000" w:themeColor="text1"/>
                <w:sz w:val="20"/>
                <w:szCs w:val="20"/>
              </w:rPr>
            </w:pPr>
            <w:r w:rsidRPr="00E7747E">
              <w:rPr>
                <w:b/>
                <w:bCs/>
                <w:color w:val="000000" w:themeColor="text1"/>
                <w:sz w:val="20"/>
                <w:szCs w:val="20"/>
              </w:rPr>
              <w:t>TAMIL NADU</w:t>
            </w:r>
          </w:p>
        </w:tc>
        <w:tc>
          <w:tcPr>
            <w:tcW w:w="1198" w:type="dxa"/>
            <w:vAlign w:val="center"/>
          </w:tcPr>
          <w:p w:rsidR="003E6716" w:rsidRPr="009F279F" w:rsidRDefault="003E6716" w:rsidP="00E825D9">
            <w:pPr>
              <w:pStyle w:val="NormalWeb"/>
              <w:spacing w:before="0" w:beforeAutospacing="0" w:after="0" w:afterAutospacing="0"/>
              <w:jc w:val="both"/>
              <w:rPr>
                <w:b/>
                <w:bCs/>
                <w:color w:val="000000" w:themeColor="text1"/>
              </w:rPr>
            </w:pPr>
            <w:r w:rsidRPr="009F279F">
              <w:rPr>
                <w:b/>
                <w:bCs/>
                <w:color w:val="000000" w:themeColor="text1"/>
              </w:rPr>
              <w:t>34,87,974</w:t>
            </w:r>
          </w:p>
        </w:tc>
        <w:tc>
          <w:tcPr>
            <w:tcW w:w="1166" w:type="dxa"/>
            <w:vAlign w:val="center"/>
          </w:tcPr>
          <w:p w:rsidR="003E6716" w:rsidRPr="007F224D" w:rsidRDefault="003E6716"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27,74,086</w:t>
            </w:r>
          </w:p>
        </w:tc>
        <w:tc>
          <w:tcPr>
            <w:tcW w:w="1074" w:type="dxa"/>
            <w:vAlign w:val="center"/>
          </w:tcPr>
          <w:p w:rsidR="003E6716" w:rsidRPr="007F224D" w:rsidRDefault="003E6716"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7,13,888</w:t>
            </w:r>
          </w:p>
        </w:tc>
      </w:tr>
      <w:tr w:rsidR="009F279F" w:rsidRPr="00375BCE" w:rsidTr="00375BCE">
        <w:tc>
          <w:tcPr>
            <w:tcW w:w="622" w:type="dxa"/>
          </w:tcPr>
          <w:p w:rsidR="00BE2560" w:rsidRPr="00375BCE" w:rsidRDefault="00BE2560"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32</w:t>
            </w:r>
          </w:p>
        </w:tc>
        <w:tc>
          <w:tcPr>
            <w:tcW w:w="3630" w:type="dxa"/>
            <w:vAlign w:val="center"/>
          </w:tcPr>
          <w:p w:rsidR="00BE2560" w:rsidRPr="00375BCE" w:rsidRDefault="00BE2560"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TRIPURA</w:t>
            </w:r>
          </w:p>
        </w:tc>
        <w:tc>
          <w:tcPr>
            <w:tcW w:w="1198" w:type="dxa"/>
            <w:vAlign w:val="center"/>
          </w:tcPr>
          <w:p w:rsidR="00BE2560" w:rsidRPr="007F224D" w:rsidRDefault="00BE2560"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92,097</w:t>
            </w:r>
          </w:p>
        </w:tc>
        <w:tc>
          <w:tcPr>
            <w:tcW w:w="1166" w:type="dxa"/>
            <w:vAlign w:val="center"/>
          </w:tcPr>
          <w:p w:rsidR="00BE2560" w:rsidRPr="007F224D" w:rsidRDefault="00BE256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74,594</w:t>
            </w:r>
          </w:p>
        </w:tc>
        <w:tc>
          <w:tcPr>
            <w:tcW w:w="1074" w:type="dxa"/>
            <w:vAlign w:val="center"/>
          </w:tcPr>
          <w:p w:rsidR="00BE2560" w:rsidRPr="007F224D" w:rsidRDefault="00BE2560"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17,503</w:t>
            </w:r>
          </w:p>
        </w:tc>
      </w:tr>
      <w:tr w:rsidR="009F279F" w:rsidRPr="00375BCE" w:rsidTr="00375BCE">
        <w:tc>
          <w:tcPr>
            <w:tcW w:w="622" w:type="dxa"/>
          </w:tcPr>
          <w:p w:rsidR="001F51E9" w:rsidRPr="00375BCE" w:rsidRDefault="001F51E9"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33</w:t>
            </w:r>
          </w:p>
        </w:tc>
        <w:tc>
          <w:tcPr>
            <w:tcW w:w="3630" w:type="dxa"/>
            <w:vAlign w:val="center"/>
          </w:tcPr>
          <w:p w:rsidR="001F51E9" w:rsidRPr="00E7747E" w:rsidRDefault="001F51E9" w:rsidP="00E825D9">
            <w:pPr>
              <w:pStyle w:val="NormalWeb"/>
              <w:spacing w:before="0" w:beforeAutospacing="0" w:after="0" w:afterAutospacing="0"/>
              <w:jc w:val="both"/>
              <w:rPr>
                <w:b/>
                <w:bCs/>
                <w:color w:val="000000" w:themeColor="text1"/>
                <w:sz w:val="20"/>
                <w:szCs w:val="20"/>
              </w:rPr>
            </w:pPr>
            <w:r w:rsidRPr="00E7747E">
              <w:rPr>
                <w:b/>
                <w:bCs/>
                <w:color w:val="000000" w:themeColor="text1"/>
                <w:sz w:val="20"/>
                <w:szCs w:val="20"/>
              </w:rPr>
              <w:t>UTTAR PRADESH</w:t>
            </w:r>
          </w:p>
        </w:tc>
        <w:tc>
          <w:tcPr>
            <w:tcW w:w="1198" w:type="dxa"/>
            <w:vAlign w:val="center"/>
          </w:tcPr>
          <w:p w:rsidR="001F51E9" w:rsidRPr="009F279F" w:rsidRDefault="001F51E9" w:rsidP="00E825D9">
            <w:pPr>
              <w:pStyle w:val="NormalWeb"/>
              <w:spacing w:before="0" w:beforeAutospacing="0" w:after="0" w:afterAutospacing="0"/>
              <w:jc w:val="both"/>
              <w:rPr>
                <w:b/>
                <w:bCs/>
                <w:color w:val="000000" w:themeColor="text1"/>
              </w:rPr>
            </w:pPr>
            <w:r w:rsidRPr="009F279F">
              <w:rPr>
                <w:b/>
                <w:bCs/>
                <w:color w:val="000000" w:themeColor="text1"/>
              </w:rPr>
              <w:t>31,56,125</w:t>
            </w:r>
          </w:p>
        </w:tc>
        <w:tc>
          <w:tcPr>
            <w:tcW w:w="1166" w:type="dxa"/>
            <w:vAlign w:val="center"/>
          </w:tcPr>
          <w:p w:rsidR="001F51E9" w:rsidRPr="007F224D" w:rsidRDefault="001F51E9"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25,91,421</w:t>
            </w:r>
          </w:p>
        </w:tc>
        <w:tc>
          <w:tcPr>
            <w:tcW w:w="1074" w:type="dxa"/>
            <w:vAlign w:val="center"/>
          </w:tcPr>
          <w:p w:rsidR="001F51E9" w:rsidRPr="007F224D" w:rsidRDefault="001F51E9" w:rsidP="00E825D9">
            <w:pPr>
              <w:pStyle w:val="NormalWeb"/>
              <w:spacing w:before="0" w:beforeAutospacing="0" w:after="0" w:afterAutospacing="0"/>
              <w:jc w:val="both"/>
              <w:rPr>
                <w:bCs/>
                <w:color w:val="000000" w:themeColor="text1"/>
                <w:sz w:val="20"/>
                <w:szCs w:val="20"/>
              </w:rPr>
            </w:pPr>
            <w:r w:rsidRPr="007F224D">
              <w:rPr>
                <w:bCs/>
                <w:color w:val="000000" w:themeColor="text1"/>
                <w:sz w:val="20"/>
                <w:szCs w:val="20"/>
              </w:rPr>
              <w:t>5,64,704</w:t>
            </w:r>
          </w:p>
        </w:tc>
      </w:tr>
      <w:tr w:rsidR="009F279F" w:rsidRPr="00375BCE" w:rsidTr="00375BCE">
        <w:tc>
          <w:tcPr>
            <w:tcW w:w="622" w:type="dxa"/>
          </w:tcPr>
          <w:p w:rsidR="003C17B1" w:rsidRPr="00375BCE" w:rsidRDefault="003C17B1"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34</w:t>
            </w:r>
          </w:p>
        </w:tc>
        <w:tc>
          <w:tcPr>
            <w:tcW w:w="3630" w:type="dxa"/>
            <w:vAlign w:val="center"/>
          </w:tcPr>
          <w:p w:rsidR="003C17B1" w:rsidRPr="00375BCE" w:rsidRDefault="003C17B1"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UTTARAKHAND</w:t>
            </w:r>
          </w:p>
        </w:tc>
        <w:tc>
          <w:tcPr>
            <w:tcW w:w="1198" w:type="dxa"/>
            <w:vAlign w:val="center"/>
          </w:tcPr>
          <w:p w:rsidR="003C17B1" w:rsidRPr="007F224D" w:rsidRDefault="003C17B1"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6,17,094</w:t>
            </w:r>
          </w:p>
        </w:tc>
        <w:tc>
          <w:tcPr>
            <w:tcW w:w="1166" w:type="dxa"/>
            <w:vAlign w:val="center"/>
          </w:tcPr>
          <w:p w:rsidR="003C17B1" w:rsidRPr="007F224D" w:rsidRDefault="003C17B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5,50,465</w:t>
            </w:r>
          </w:p>
        </w:tc>
        <w:tc>
          <w:tcPr>
            <w:tcW w:w="1074" w:type="dxa"/>
            <w:vAlign w:val="center"/>
          </w:tcPr>
          <w:p w:rsidR="003C17B1" w:rsidRPr="007F224D" w:rsidRDefault="003C17B1"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66,629</w:t>
            </w:r>
          </w:p>
        </w:tc>
      </w:tr>
      <w:tr w:rsidR="009F279F" w:rsidRPr="00375BCE" w:rsidTr="00375BCE">
        <w:tc>
          <w:tcPr>
            <w:tcW w:w="622" w:type="dxa"/>
          </w:tcPr>
          <w:p w:rsidR="00EB05AF" w:rsidRPr="00375BCE" w:rsidRDefault="00EB05AF" w:rsidP="00E825D9">
            <w:pPr>
              <w:pStyle w:val="NormalWeb"/>
              <w:spacing w:before="0" w:beforeAutospacing="0" w:after="0" w:afterAutospacing="0"/>
              <w:jc w:val="both"/>
              <w:rPr>
                <w:rStyle w:val="hgkelc"/>
                <w:bCs/>
                <w:color w:val="000000" w:themeColor="text1"/>
                <w:sz w:val="20"/>
                <w:szCs w:val="20"/>
                <w:shd w:val="clear" w:color="auto" w:fill="FFFFFF"/>
              </w:rPr>
            </w:pPr>
            <w:r w:rsidRPr="00375BCE">
              <w:rPr>
                <w:rStyle w:val="hgkelc"/>
                <w:bCs/>
                <w:color w:val="000000" w:themeColor="text1"/>
                <w:sz w:val="20"/>
                <w:szCs w:val="20"/>
                <w:shd w:val="clear" w:color="auto" w:fill="FFFFFF"/>
              </w:rPr>
              <w:t>35</w:t>
            </w:r>
          </w:p>
        </w:tc>
        <w:tc>
          <w:tcPr>
            <w:tcW w:w="3630" w:type="dxa"/>
            <w:vAlign w:val="center"/>
          </w:tcPr>
          <w:p w:rsidR="00EB05AF" w:rsidRPr="00375BCE" w:rsidRDefault="00EB05AF" w:rsidP="00E825D9">
            <w:pPr>
              <w:pStyle w:val="NormalWeb"/>
              <w:spacing w:before="0" w:beforeAutospacing="0" w:after="0" w:afterAutospacing="0"/>
              <w:jc w:val="both"/>
              <w:rPr>
                <w:color w:val="000000" w:themeColor="text1"/>
                <w:sz w:val="20"/>
                <w:szCs w:val="20"/>
              </w:rPr>
            </w:pPr>
            <w:r w:rsidRPr="00375BCE">
              <w:rPr>
                <w:color w:val="000000" w:themeColor="text1"/>
                <w:sz w:val="20"/>
                <w:szCs w:val="20"/>
              </w:rPr>
              <w:t>WEST BENGAL</w:t>
            </w:r>
          </w:p>
        </w:tc>
        <w:tc>
          <w:tcPr>
            <w:tcW w:w="1198" w:type="dxa"/>
            <w:vAlign w:val="center"/>
          </w:tcPr>
          <w:p w:rsidR="00EB05AF" w:rsidRPr="007F224D" w:rsidRDefault="00EB05AF" w:rsidP="00E825D9">
            <w:pPr>
              <w:pStyle w:val="NormalWeb"/>
              <w:spacing w:before="0" w:beforeAutospacing="0" w:after="0" w:afterAutospacing="0"/>
              <w:jc w:val="both"/>
              <w:rPr>
                <w:b/>
                <w:color w:val="000000" w:themeColor="text1"/>
                <w:sz w:val="20"/>
                <w:szCs w:val="20"/>
              </w:rPr>
            </w:pPr>
            <w:r w:rsidRPr="007F224D">
              <w:rPr>
                <w:b/>
                <w:color w:val="000000" w:themeColor="text1"/>
                <w:sz w:val="20"/>
                <w:szCs w:val="20"/>
              </w:rPr>
              <w:t>16,56,952</w:t>
            </w:r>
          </w:p>
        </w:tc>
        <w:tc>
          <w:tcPr>
            <w:tcW w:w="1166" w:type="dxa"/>
            <w:vAlign w:val="center"/>
          </w:tcPr>
          <w:p w:rsidR="00EB05AF" w:rsidRPr="007F224D" w:rsidRDefault="00EB05AF"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14,29,130</w:t>
            </w:r>
          </w:p>
        </w:tc>
        <w:tc>
          <w:tcPr>
            <w:tcW w:w="1074" w:type="dxa"/>
            <w:vAlign w:val="center"/>
          </w:tcPr>
          <w:p w:rsidR="00EB05AF" w:rsidRPr="007F224D" w:rsidRDefault="00EB05AF" w:rsidP="00E825D9">
            <w:pPr>
              <w:pStyle w:val="NormalWeb"/>
              <w:spacing w:before="0" w:beforeAutospacing="0" w:after="0" w:afterAutospacing="0"/>
              <w:jc w:val="both"/>
              <w:rPr>
                <w:color w:val="000000" w:themeColor="text1"/>
                <w:sz w:val="20"/>
                <w:szCs w:val="20"/>
              </w:rPr>
            </w:pPr>
            <w:r w:rsidRPr="007F224D">
              <w:rPr>
                <w:color w:val="000000" w:themeColor="text1"/>
                <w:sz w:val="20"/>
                <w:szCs w:val="20"/>
              </w:rPr>
              <w:t>2,27,822</w:t>
            </w:r>
          </w:p>
        </w:tc>
      </w:tr>
      <w:tr w:rsidR="009F279F" w:rsidRPr="00375BCE" w:rsidTr="00375BCE">
        <w:tc>
          <w:tcPr>
            <w:tcW w:w="622" w:type="dxa"/>
          </w:tcPr>
          <w:p w:rsidR="00B32DBB" w:rsidRPr="00375BCE" w:rsidRDefault="00B32DBB" w:rsidP="00E825D9">
            <w:pPr>
              <w:pStyle w:val="NormalWeb"/>
              <w:spacing w:before="0" w:beforeAutospacing="0" w:after="0" w:afterAutospacing="0"/>
              <w:jc w:val="both"/>
              <w:rPr>
                <w:rStyle w:val="hgkelc"/>
                <w:bCs/>
                <w:color w:val="000000" w:themeColor="text1"/>
                <w:sz w:val="20"/>
                <w:szCs w:val="20"/>
                <w:shd w:val="clear" w:color="auto" w:fill="FFFFFF"/>
              </w:rPr>
            </w:pPr>
          </w:p>
        </w:tc>
        <w:tc>
          <w:tcPr>
            <w:tcW w:w="3630" w:type="dxa"/>
            <w:vAlign w:val="center"/>
          </w:tcPr>
          <w:p w:rsidR="00B32DBB" w:rsidRPr="00375BCE" w:rsidRDefault="00B32DBB" w:rsidP="00E825D9">
            <w:pPr>
              <w:pStyle w:val="NormalWeb"/>
              <w:spacing w:before="0" w:beforeAutospacing="0" w:after="0" w:afterAutospacing="0"/>
              <w:jc w:val="both"/>
              <w:rPr>
                <w:color w:val="000000" w:themeColor="text1"/>
                <w:sz w:val="20"/>
                <w:szCs w:val="20"/>
              </w:rPr>
            </w:pPr>
            <w:r w:rsidRPr="00375BCE">
              <w:rPr>
                <w:rStyle w:val="Strong"/>
                <w:color w:val="000000" w:themeColor="text1"/>
                <w:sz w:val="20"/>
                <w:szCs w:val="20"/>
              </w:rPr>
              <w:t>INDIA</w:t>
            </w:r>
          </w:p>
        </w:tc>
        <w:tc>
          <w:tcPr>
            <w:tcW w:w="1198" w:type="dxa"/>
            <w:vAlign w:val="center"/>
          </w:tcPr>
          <w:p w:rsidR="00B32DBB" w:rsidRPr="009F279F" w:rsidRDefault="00B32DBB" w:rsidP="00E825D9">
            <w:pPr>
              <w:pStyle w:val="NormalWeb"/>
              <w:spacing w:before="0" w:beforeAutospacing="0" w:after="0" w:afterAutospacing="0"/>
              <w:jc w:val="both"/>
              <w:rPr>
                <w:color w:val="000000" w:themeColor="text1"/>
              </w:rPr>
            </w:pPr>
            <w:r w:rsidRPr="009F279F">
              <w:rPr>
                <w:rStyle w:val="Strong"/>
                <w:color w:val="000000" w:themeColor="text1"/>
              </w:rPr>
              <w:t>4,14,22,917</w:t>
            </w:r>
          </w:p>
        </w:tc>
        <w:tc>
          <w:tcPr>
            <w:tcW w:w="1166" w:type="dxa"/>
            <w:vAlign w:val="center"/>
          </w:tcPr>
          <w:p w:rsidR="00B32DBB" w:rsidRPr="007F224D" w:rsidRDefault="00B32DBB" w:rsidP="00E825D9">
            <w:pPr>
              <w:pStyle w:val="NormalWeb"/>
              <w:spacing w:before="0" w:beforeAutospacing="0" w:after="0" w:afterAutospacing="0"/>
              <w:jc w:val="both"/>
              <w:rPr>
                <w:b/>
                <w:color w:val="000000" w:themeColor="text1"/>
                <w:sz w:val="20"/>
                <w:szCs w:val="20"/>
              </w:rPr>
            </w:pPr>
            <w:r w:rsidRPr="007F224D">
              <w:rPr>
                <w:rStyle w:val="Strong"/>
                <w:b w:val="0"/>
                <w:color w:val="000000" w:themeColor="text1"/>
                <w:sz w:val="20"/>
                <w:szCs w:val="20"/>
              </w:rPr>
              <w:t>3,50,16,700</w:t>
            </w:r>
          </w:p>
        </w:tc>
        <w:tc>
          <w:tcPr>
            <w:tcW w:w="1074" w:type="dxa"/>
            <w:vAlign w:val="center"/>
          </w:tcPr>
          <w:p w:rsidR="00B32DBB" w:rsidRPr="007F224D" w:rsidRDefault="00B32DBB" w:rsidP="00E825D9">
            <w:pPr>
              <w:pStyle w:val="NormalWeb"/>
              <w:spacing w:before="0" w:beforeAutospacing="0" w:after="0" w:afterAutospacing="0"/>
              <w:jc w:val="both"/>
              <w:rPr>
                <w:b/>
                <w:color w:val="000000" w:themeColor="text1"/>
                <w:sz w:val="20"/>
                <w:szCs w:val="20"/>
              </w:rPr>
            </w:pPr>
            <w:r w:rsidRPr="007F224D">
              <w:rPr>
                <w:rStyle w:val="Strong"/>
                <w:b w:val="0"/>
                <w:color w:val="000000" w:themeColor="text1"/>
                <w:sz w:val="20"/>
                <w:szCs w:val="20"/>
              </w:rPr>
              <w:t>64,06,217</w:t>
            </w:r>
          </w:p>
        </w:tc>
      </w:tr>
    </w:tbl>
    <w:p w:rsidR="00E1291D" w:rsidRPr="007A2986" w:rsidRDefault="00E1291D" w:rsidP="00E1291D">
      <w:pPr>
        <w:spacing w:after="0" w:line="240" w:lineRule="auto"/>
        <w:ind w:left="-567"/>
        <w:rPr>
          <w:rFonts w:ascii="Times New Roman" w:eastAsia="Times New Roman" w:hAnsi="Times New Roman" w:cs="Times New Roman"/>
          <w:sz w:val="20"/>
          <w:szCs w:val="20"/>
        </w:rPr>
      </w:pPr>
      <w:r w:rsidRPr="007A2986">
        <w:rPr>
          <w:rFonts w:ascii="Times New Roman" w:eastAsia="Times New Roman" w:hAnsi="Times New Roman" w:cs="Times New Roman"/>
          <w:sz w:val="20"/>
          <w:szCs w:val="20"/>
        </w:rPr>
        <w:t xml:space="preserve">   </w:t>
      </w:r>
      <w:r w:rsidR="007A2986" w:rsidRPr="007A2986">
        <w:rPr>
          <w:rFonts w:ascii="Times New Roman" w:eastAsia="Times New Roman" w:hAnsi="Times New Roman" w:cs="Times New Roman"/>
          <w:sz w:val="20"/>
          <w:szCs w:val="20"/>
        </w:rPr>
        <w:t xml:space="preserve">    </w:t>
      </w:r>
      <w:r w:rsidR="007A2986">
        <w:rPr>
          <w:rFonts w:ascii="Times New Roman" w:eastAsia="Times New Roman" w:hAnsi="Times New Roman" w:cs="Times New Roman"/>
          <w:sz w:val="20"/>
          <w:szCs w:val="20"/>
        </w:rPr>
        <w:t xml:space="preserve">                        </w:t>
      </w:r>
      <w:r w:rsidRPr="007A2986">
        <w:rPr>
          <w:rFonts w:ascii="Times New Roman" w:eastAsia="Times New Roman" w:hAnsi="Times New Roman" w:cs="Times New Roman"/>
          <w:sz w:val="20"/>
          <w:szCs w:val="20"/>
        </w:rPr>
        <w:t xml:space="preserve">Source: </w:t>
      </w:r>
      <w:r w:rsidR="007A2986" w:rsidRPr="007A2986">
        <w:rPr>
          <w:rFonts w:ascii="Times New Roman" w:eastAsia="Times New Roman" w:hAnsi="Times New Roman" w:cs="Times New Roman"/>
          <w:sz w:val="20"/>
          <w:szCs w:val="20"/>
        </w:rPr>
        <w:t>Data on Seasonal Migrants,</w:t>
      </w:r>
      <w:r w:rsidR="007A2986" w:rsidRPr="007A2986">
        <w:rPr>
          <w:rFonts w:ascii="Times New Roman" w:hAnsi="Times New Roman" w:cs="Times New Roman"/>
          <w:sz w:val="20"/>
          <w:szCs w:val="20"/>
        </w:rPr>
        <w:t xml:space="preserve"> Ministry of Labour &amp; Employment, based on Censes 2011</w:t>
      </w:r>
    </w:p>
    <w:p w:rsidR="00E1291D" w:rsidRPr="007A2986" w:rsidRDefault="00E1291D" w:rsidP="00E1291D">
      <w:pPr>
        <w:spacing w:after="0" w:line="240" w:lineRule="auto"/>
        <w:rPr>
          <w:rFonts w:ascii="Times New Roman" w:eastAsia="Times New Roman" w:hAnsi="Times New Roman" w:cs="Times New Roman"/>
          <w:sz w:val="20"/>
          <w:szCs w:val="20"/>
        </w:rPr>
      </w:pPr>
    </w:p>
    <w:p w:rsidR="00D042D4" w:rsidRDefault="00AD7708" w:rsidP="006B2B69">
      <w:pPr>
        <w:pStyle w:val="NormalWeb"/>
        <w:spacing w:before="0" w:beforeAutospacing="0" w:after="0" w:afterAutospacing="0" w:line="360" w:lineRule="auto"/>
        <w:jc w:val="both"/>
        <w:rPr>
          <w:color w:val="000000" w:themeColor="text1"/>
        </w:rPr>
      </w:pPr>
      <w:r>
        <w:rPr>
          <w:rStyle w:val="hgkelc"/>
          <w:bCs/>
          <w:color w:val="000000" w:themeColor="text1"/>
          <w:shd w:val="clear" w:color="auto" w:fill="FFFFFF"/>
        </w:rPr>
        <w:t>Table 1 gives details of seasonal migration of people state</w:t>
      </w:r>
      <w:r w:rsidR="006377AD">
        <w:rPr>
          <w:rStyle w:val="hgkelc"/>
          <w:bCs/>
          <w:color w:val="000000" w:themeColor="text1"/>
          <w:shd w:val="clear" w:color="auto" w:fill="FFFFFF"/>
        </w:rPr>
        <w:t xml:space="preserve"> wise during 2010-1</w:t>
      </w:r>
      <w:r w:rsidR="00196920">
        <w:rPr>
          <w:rStyle w:val="hgkelc"/>
          <w:bCs/>
          <w:color w:val="000000" w:themeColor="text1"/>
          <w:shd w:val="clear" w:color="auto" w:fill="FFFFFF"/>
        </w:rPr>
        <w:t xml:space="preserve">1 based on censes 2011. </w:t>
      </w:r>
      <w:r w:rsidR="00196920" w:rsidRPr="008D12F7">
        <w:rPr>
          <w:rStyle w:val="hgkelc"/>
          <w:bCs/>
          <w:color w:val="000000" w:themeColor="text1"/>
          <w:shd w:val="clear" w:color="auto" w:fill="FFFFFF"/>
        </w:rPr>
        <w:t xml:space="preserve">All India wide the number of people who migrated was </w:t>
      </w:r>
      <w:r w:rsidR="00196920" w:rsidRPr="001A52DE">
        <w:rPr>
          <w:rStyle w:val="Strong"/>
          <w:bCs w:val="0"/>
          <w:color w:val="000000" w:themeColor="text1"/>
        </w:rPr>
        <w:t xml:space="preserve">4, 14, </w:t>
      </w:r>
      <w:r w:rsidR="0077227C" w:rsidRPr="001A52DE">
        <w:rPr>
          <w:rStyle w:val="Strong"/>
          <w:bCs w:val="0"/>
          <w:color w:val="000000" w:themeColor="text1"/>
        </w:rPr>
        <w:t>22,917</w:t>
      </w:r>
      <w:r w:rsidR="0077227C" w:rsidRPr="008D12F7">
        <w:rPr>
          <w:rStyle w:val="Strong"/>
          <w:b w:val="0"/>
          <w:bCs w:val="0"/>
          <w:color w:val="000000" w:themeColor="text1"/>
        </w:rPr>
        <w:t xml:space="preserve"> out </w:t>
      </w:r>
      <w:r w:rsidR="00196920" w:rsidRPr="008D12F7">
        <w:rPr>
          <w:rStyle w:val="Strong"/>
          <w:b w:val="0"/>
          <w:bCs w:val="0"/>
          <w:color w:val="000000" w:themeColor="text1"/>
        </w:rPr>
        <w:t xml:space="preserve">of which </w:t>
      </w:r>
      <w:r w:rsidR="001A52DE">
        <w:rPr>
          <w:rStyle w:val="Strong"/>
          <w:bCs w:val="0"/>
          <w:color w:val="000000" w:themeColor="text1"/>
        </w:rPr>
        <w:t>3, 50, 16,700</w:t>
      </w:r>
      <w:r w:rsidR="00196920" w:rsidRPr="008D12F7">
        <w:rPr>
          <w:rStyle w:val="Strong"/>
          <w:b w:val="0"/>
          <w:bCs w:val="0"/>
          <w:color w:val="000000" w:themeColor="text1"/>
        </w:rPr>
        <w:t xml:space="preserve"> are males and </w:t>
      </w:r>
      <w:r w:rsidR="00196920" w:rsidRPr="001A52DE">
        <w:rPr>
          <w:rStyle w:val="Strong"/>
          <w:bCs w:val="0"/>
          <w:color w:val="000000" w:themeColor="text1"/>
        </w:rPr>
        <w:t>64</w:t>
      </w:r>
      <w:r w:rsidR="0077227C" w:rsidRPr="001A52DE">
        <w:rPr>
          <w:rStyle w:val="Strong"/>
          <w:bCs w:val="0"/>
          <w:color w:val="000000" w:themeColor="text1"/>
        </w:rPr>
        <w:t>, 06,217</w:t>
      </w:r>
      <w:r w:rsidR="00196920" w:rsidRPr="008D12F7">
        <w:rPr>
          <w:rStyle w:val="Strong"/>
          <w:b w:val="0"/>
          <w:bCs w:val="0"/>
          <w:color w:val="000000" w:themeColor="text1"/>
        </w:rPr>
        <w:t xml:space="preserve"> are females</w:t>
      </w:r>
      <w:r w:rsidR="0077227C" w:rsidRPr="008D12F7">
        <w:rPr>
          <w:rStyle w:val="Strong"/>
          <w:b w:val="0"/>
          <w:bCs w:val="0"/>
          <w:color w:val="000000" w:themeColor="text1"/>
        </w:rPr>
        <w:t xml:space="preserve">, makes it clear that males </w:t>
      </w:r>
      <w:r w:rsidR="0077227C" w:rsidRPr="00FC4055">
        <w:rPr>
          <w:rStyle w:val="Strong"/>
          <w:b w:val="0"/>
          <w:bCs w:val="0"/>
          <w:color w:val="000000" w:themeColor="text1"/>
        </w:rPr>
        <w:t>constitutes larger portion of total migration.</w:t>
      </w:r>
      <w:r w:rsidR="00BB102F" w:rsidRPr="00FC4055">
        <w:rPr>
          <w:rStyle w:val="Strong"/>
          <w:b w:val="0"/>
          <w:bCs w:val="0"/>
          <w:color w:val="000000" w:themeColor="text1"/>
        </w:rPr>
        <w:t xml:space="preserve"> In India </w:t>
      </w:r>
      <w:r w:rsidR="00767B73" w:rsidRPr="00B235DE">
        <w:rPr>
          <w:rStyle w:val="Strong"/>
          <w:bCs w:val="0"/>
          <w:color w:val="000000" w:themeColor="text1"/>
        </w:rPr>
        <w:t>Maharashtra</w:t>
      </w:r>
      <w:r w:rsidR="009853D5" w:rsidRPr="00FC4055">
        <w:rPr>
          <w:rStyle w:val="Strong"/>
          <w:b w:val="0"/>
          <w:bCs w:val="0"/>
          <w:color w:val="000000" w:themeColor="text1"/>
        </w:rPr>
        <w:t xml:space="preserve"> states is top in migration with </w:t>
      </w:r>
      <w:r w:rsidR="009853D5" w:rsidRPr="00FC4055">
        <w:rPr>
          <w:color w:val="000000" w:themeColor="text1"/>
        </w:rPr>
        <w:t xml:space="preserve">79, 01, 819 of </w:t>
      </w:r>
      <w:r w:rsidR="003D37DD" w:rsidRPr="00FC4055">
        <w:rPr>
          <w:color w:val="000000" w:themeColor="text1"/>
        </w:rPr>
        <w:t xml:space="preserve">which </w:t>
      </w:r>
      <w:r w:rsidR="003D37DD" w:rsidRPr="00FC4055">
        <w:rPr>
          <w:rStyle w:val="Strong"/>
          <w:b w:val="0"/>
          <w:bCs w:val="0"/>
          <w:color w:val="000000" w:themeColor="text1"/>
        </w:rPr>
        <w:t>68, 19,915</w:t>
      </w:r>
      <w:r w:rsidR="009853D5" w:rsidRPr="00FC4055">
        <w:rPr>
          <w:color w:val="000000" w:themeColor="text1"/>
        </w:rPr>
        <w:t xml:space="preserve"> are males and 10</w:t>
      </w:r>
      <w:r w:rsidR="0003032A" w:rsidRPr="00FC4055">
        <w:rPr>
          <w:color w:val="000000" w:themeColor="text1"/>
        </w:rPr>
        <w:t>, 81,904</w:t>
      </w:r>
      <w:r w:rsidR="009853D5" w:rsidRPr="00FC4055">
        <w:rPr>
          <w:color w:val="000000" w:themeColor="text1"/>
        </w:rPr>
        <w:t xml:space="preserve"> are females</w:t>
      </w:r>
      <w:r w:rsidR="000328EB" w:rsidRPr="00FC4055">
        <w:rPr>
          <w:color w:val="000000" w:themeColor="text1"/>
        </w:rPr>
        <w:t xml:space="preserve">, followed by </w:t>
      </w:r>
      <w:r w:rsidR="000328EB" w:rsidRPr="00B235DE">
        <w:rPr>
          <w:b/>
          <w:color w:val="000000" w:themeColor="text1"/>
        </w:rPr>
        <w:t>Andhra Pradesh</w:t>
      </w:r>
      <w:r w:rsidR="000328EB" w:rsidRPr="00FC4055">
        <w:rPr>
          <w:color w:val="000000" w:themeColor="text1"/>
        </w:rPr>
        <w:t xml:space="preserve"> with a huge </w:t>
      </w:r>
      <w:r w:rsidR="00D042D4" w:rsidRPr="00FC4055">
        <w:rPr>
          <w:color w:val="000000" w:themeColor="text1"/>
        </w:rPr>
        <w:t>persons</w:t>
      </w:r>
      <w:r w:rsidR="000328EB" w:rsidRPr="00FC4055">
        <w:rPr>
          <w:color w:val="000000" w:themeColor="text1"/>
        </w:rPr>
        <w:t xml:space="preserve"> of </w:t>
      </w:r>
      <w:r w:rsidR="000328EB" w:rsidRPr="00CE4B71">
        <w:rPr>
          <w:b/>
          <w:bCs/>
          <w:color w:val="000000" w:themeColor="text1"/>
        </w:rPr>
        <w:t>37, 37, 316</w:t>
      </w:r>
      <w:r w:rsidR="00D042D4" w:rsidRPr="00FC4055">
        <w:rPr>
          <w:color w:val="000000" w:themeColor="text1"/>
        </w:rPr>
        <w:t xml:space="preserve"> of which </w:t>
      </w:r>
      <w:r w:rsidR="00D042D4" w:rsidRPr="00CE4B71">
        <w:rPr>
          <w:b/>
          <w:bCs/>
          <w:color w:val="000000" w:themeColor="text1"/>
        </w:rPr>
        <w:t>30,51,811</w:t>
      </w:r>
      <w:r w:rsidR="00D042D4" w:rsidRPr="00FC4055">
        <w:rPr>
          <w:color w:val="000000" w:themeColor="text1"/>
        </w:rPr>
        <w:t xml:space="preserve"> are males and </w:t>
      </w:r>
      <w:r w:rsidR="00D042D4" w:rsidRPr="00CE4B71">
        <w:rPr>
          <w:b/>
          <w:bCs/>
          <w:color w:val="000000" w:themeColor="text1"/>
        </w:rPr>
        <w:t>6,85,505</w:t>
      </w:r>
      <w:r w:rsidR="00D042D4" w:rsidRPr="00FC4055">
        <w:rPr>
          <w:color w:val="000000" w:themeColor="text1"/>
        </w:rPr>
        <w:t xml:space="preserve"> are females</w:t>
      </w:r>
      <w:r w:rsidR="00F0533A">
        <w:rPr>
          <w:color w:val="000000" w:themeColor="text1"/>
        </w:rPr>
        <w:t>.</w:t>
      </w:r>
      <w:r w:rsidR="00A041C1">
        <w:rPr>
          <w:color w:val="000000" w:themeColor="text1"/>
        </w:rPr>
        <w:t xml:space="preserve"> The </w:t>
      </w:r>
      <w:r w:rsidR="00A041C1" w:rsidRPr="00B235DE">
        <w:rPr>
          <w:b/>
          <w:color w:val="000000" w:themeColor="text1"/>
        </w:rPr>
        <w:t xml:space="preserve">Manipur </w:t>
      </w:r>
      <w:r w:rsidR="00A041C1">
        <w:rPr>
          <w:color w:val="000000" w:themeColor="text1"/>
        </w:rPr>
        <w:t xml:space="preserve">is being a small state stood at least place in migration </w:t>
      </w:r>
      <w:r w:rsidR="00A041C1">
        <w:rPr>
          <w:color w:val="000000" w:themeColor="text1"/>
        </w:rPr>
        <w:lastRenderedPageBreak/>
        <w:t>with a persons of 22,750</w:t>
      </w:r>
      <w:r w:rsidR="00C04FEC">
        <w:rPr>
          <w:color w:val="000000" w:themeColor="text1"/>
        </w:rPr>
        <w:t>.</w:t>
      </w:r>
      <w:r w:rsidR="00DE4E06">
        <w:rPr>
          <w:color w:val="000000" w:themeColor="text1"/>
        </w:rPr>
        <w:t xml:space="preserve"> Telangana state was a part of erstwhile state of Andhra Pradesh having a big number </w:t>
      </w:r>
      <w:r w:rsidR="002620D8">
        <w:rPr>
          <w:color w:val="000000" w:themeColor="text1"/>
        </w:rPr>
        <w:t>of migrations from rural to urban areas during the study period.</w:t>
      </w:r>
    </w:p>
    <w:p w:rsidR="00962634" w:rsidRDefault="006A4344" w:rsidP="005B6E08">
      <w:pPr>
        <w:pStyle w:val="NormalWeb"/>
        <w:spacing w:before="0" w:beforeAutospacing="0" w:after="0" w:afterAutospacing="0"/>
        <w:jc w:val="both"/>
        <w:rPr>
          <w:b/>
        </w:rPr>
      </w:pPr>
      <w:r w:rsidRPr="002B3274">
        <w:rPr>
          <w:b/>
        </w:rPr>
        <w:t xml:space="preserve"> </w:t>
      </w:r>
    </w:p>
    <w:p w:rsidR="00962634" w:rsidRDefault="00962634" w:rsidP="005B6E08">
      <w:pPr>
        <w:pStyle w:val="NormalWeb"/>
        <w:spacing w:before="0" w:beforeAutospacing="0" w:after="0" w:afterAutospacing="0"/>
        <w:jc w:val="both"/>
        <w:rPr>
          <w:b/>
        </w:rPr>
      </w:pPr>
    </w:p>
    <w:p w:rsidR="002B3274" w:rsidRDefault="002B3274" w:rsidP="005B6E08">
      <w:pPr>
        <w:pStyle w:val="NormalWeb"/>
        <w:spacing w:before="0" w:beforeAutospacing="0" w:after="0" w:afterAutospacing="0"/>
        <w:jc w:val="both"/>
        <w:rPr>
          <w:b/>
        </w:rPr>
      </w:pPr>
      <w:r w:rsidRPr="002B3274">
        <w:rPr>
          <w:b/>
        </w:rPr>
        <w:t xml:space="preserve">Table: 2 Employment </w:t>
      </w:r>
      <w:r w:rsidR="007627F3">
        <w:rPr>
          <w:b/>
        </w:rPr>
        <w:t>Generation</w:t>
      </w:r>
      <w:r w:rsidR="007D0388">
        <w:rPr>
          <w:b/>
        </w:rPr>
        <w:t xml:space="preserve"> </w:t>
      </w:r>
      <w:r w:rsidR="007D0388" w:rsidRPr="002B3274">
        <w:rPr>
          <w:b/>
        </w:rPr>
        <w:t>(Person Days</w:t>
      </w:r>
      <w:r w:rsidR="000E2441" w:rsidRPr="002B3274">
        <w:rPr>
          <w:b/>
        </w:rPr>
        <w:t>) under</w:t>
      </w:r>
      <w:r w:rsidRPr="002B3274">
        <w:rPr>
          <w:b/>
        </w:rPr>
        <w:t xml:space="preserve"> MGNREGA</w:t>
      </w:r>
      <w:r w:rsidR="00EF4B6F">
        <w:rPr>
          <w:b/>
        </w:rPr>
        <w:t xml:space="preserve"> at All India Level</w:t>
      </w:r>
    </w:p>
    <w:p w:rsidR="002420FE" w:rsidRPr="002B3274" w:rsidRDefault="002420FE" w:rsidP="005B6E08">
      <w:pPr>
        <w:pStyle w:val="NormalWeb"/>
        <w:spacing w:before="0" w:beforeAutospacing="0" w:after="0" w:afterAutospacing="0"/>
        <w:jc w:val="both"/>
        <w:rPr>
          <w:rStyle w:val="hgkelc"/>
          <w:b/>
          <w:bCs/>
          <w:color w:val="000000" w:themeColor="text1"/>
          <w:shd w:val="clear" w:color="auto" w:fill="FFFFFF"/>
        </w:rPr>
      </w:pPr>
    </w:p>
    <w:p w:rsidR="00EF4B6F" w:rsidRDefault="002B3274" w:rsidP="00DB61A0">
      <w:pPr>
        <w:pStyle w:val="NormalWeb"/>
        <w:spacing w:before="0" w:beforeAutospacing="0" w:after="0" w:afterAutospacing="0"/>
        <w:jc w:val="both"/>
      </w:pPr>
      <w:r>
        <w:t xml:space="preserve">               </w:t>
      </w:r>
      <w:r w:rsidR="00D4409C">
        <w:t xml:space="preserve">                </w:t>
      </w:r>
      <w:r>
        <w:t xml:space="preserve"> </w:t>
      </w:r>
    </w:p>
    <w:tbl>
      <w:tblPr>
        <w:tblStyle w:val="TableGrid"/>
        <w:tblpPr w:leftFromText="180" w:rightFromText="180" w:vertAnchor="page" w:horzAnchor="margin" w:tblpXSpec="center" w:tblpY="3860"/>
        <w:tblW w:w="0" w:type="auto"/>
        <w:tblLayout w:type="fixed"/>
        <w:tblLook w:val="04A0"/>
      </w:tblPr>
      <w:tblGrid>
        <w:gridCol w:w="2258"/>
        <w:gridCol w:w="2953"/>
      </w:tblGrid>
      <w:tr w:rsidR="00092B77" w:rsidRPr="000F5376" w:rsidTr="00092B77">
        <w:trPr>
          <w:trHeight w:val="701"/>
        </w:trPr>
        <w:tc>
          <w:tcPr>
            <w:tcW w:w="2258" w:type="dxa"/>
          </w:tcPr>
          <w:p w:rsidR="00092B77" w:rsidRPr="003F52B9" w:rsidRDefault="00092B77" w:rsidP="00092B77">
            <w:pPr>
              <w:jc w:val="center"/>
              <w:rPr>
                <w:rFonts w:ascii="Times New Roman" w:hAnsi="Times New Roman" w:cs="Times New Roman"/>
                <w:b/>
                <w:sz w:val="24"/>
                <w:szCs w:val="24"/>
              </w:rPr>
            </w:pPr>
          </w:p>
          <w:p w:rsidR="00092B77" w:rsidRPr="003F52B9" w:rsidRDefault="00092B77" w:rsidP="00092B77">
            <w:pPr>
              <w:jc w:val="center"/>
              <w:rPr>
                <w:rFonts w:ascii="Times New Roman" w:hAnsi="Times New Roman" w:cs="Times New Roman"/>
                <w:b/>
                <w:sz w:val="24"/>
                <w:szCs w:val="24"/>
              </w:rPr>
            </w:pPr>
            <w:r w:rsidRPr="003F52B9">
              <w:rPr>
                <w:rFonts w:ascii="Times New Roman" w:hAnsi="Times New Roman" w:cs="Times New Roman"/>
                <w:b/>
                <w:sz w:val="24"/>
                <w:szCs w:val="24"/>
              </w:rPr>
              <w:t>Year</w:t>
            </w:r>
          </w:p>
        </w:tc>
        <w:tc>
          <w:tcPr>
            <w:tcW w:w="2953" w:type="dxa"/>
          </w:tcPr>
          <w:p w:rsidR="00092B77" w:rsidRPr="003F52B9" w:rsidRDefault="00092B77" w:rsidP="00092B77">
            <w:pPr>
              <w:rPr>
                <w:rFonts w:ascii="Times New Roman" w:hAnsi="Times New Roman" w:cs="Times New Roman"/>
                <w:b/>
                <w:sz w:val="24"/>
                <w:szCs w:val="24"/>
              </w:rPr>
            </w:pPr>
            <w:r w:rsidRPr="003F52B9">
              <w:rPr>
                <w:rFonts w:ascii="Times New Roman" w:hAnsi="Times New Roman" w:cs="Times New Roman"/>
                <w:b/>
                <w:sz w:val="24"/>
                <w:szCs w:val="24"/>
              </w:rPr>
              <w:t>Employment Generated (Person Days) (in crore)</w:t>
            </w:r>
          </w:p>
        </w:tc>
      </w:tr>
      <w:tr w:rsidR="00092B77" w:rsidRPr="000F5376" w:rsidTr="00092B77">
        <w:trPr>
          <w:trHeight w:val="200"/>
        </w:trPr>
        <w:tc>
          <w:tcPr>
            <w:tcW w:w="2258" w:type="dxa"/>
          </w:tcPr>
          <w:p w:rsidR="00092B77" w:rsidRPr="00AC1780" w:rsidRDefault="00092B77" w:rsidP="00092B77">
            <w:pPr>
              <w:jc w:val="center"/>
              <w:rPr>
                <w:rFonts w:ascii="Times New Roman" w:hAnsi="Times New Roman" w:cs="Times New Roman"/>
                <w:sz w:val="24"/>
                <w:szCs w:val="24"/>
              </w:rPr>
            </w:pPr>
            <w:r w:rsidRPr="00AC1780">
              <w:rPr>
                <w:rFonts w:ascii="Times New Roman" w:hAnsi="Times New Roman" w:cs="Times New Roman"/>
                <w:sz w:val="24"/>
                <w:szCs w:val="24"/>
              </w:rPr>
              <w:t>2006-07</w:t>
            </w:r>
          </w:p>
        </w:tc>
        <w:tc>
          <w:tcPr>
            <w:tcW w:w="2953" w:type="dxa"/>
          </w:tcPr>
          <w:p w:rsidR="00092B77" w:rsidRPr="00AC1780" w:rsidRDefault="00092B77" w:rsidP="00092B77">
            <w:pPr>
              <w:jc w:val="center"/>
              <w:rPr>
                <w:rFonts w:ascii="Times New Roman" w:hAnsi="Times New Roman" w:cs="Times New Roman"/>
                <w:sz w:val="24"/>
                <w:szCs w:val="24"/>
              </w:rPr>
            </w:pPr>
            <w:r w:rsidRPr="00AC1780">
              <w:rPr>
                <w:rFonts w:ascii="Times New Roman" w:hAnsi="Times New Roman" w:cs="Times New Roman"/>
                <w:sz w:val="24"/>
                <w:szCs w:val="24"/>
              </w:rPr>
              <w:t>90.5</w:t>
            </w:r>
          </w:p>
        </w:tc>
      </w:tr>
      <w:tr w:rsidR="00092B77" w:rsidRPr="000F5376" w:rsidTr="00092B77">
        <w:trPr>
          <w:trHeight w:val="210"/>
        </w:trPr>
        <w:tc>
          <w:tcPr>
            <w:tcW w:w="2258" w:type="dxa"/>
          </w:tcPr>
          <w:p w:rsidR="00092B77" w:rsidRPr="00AC1780" w:rsidRDefault="00092B77" w:rsidP="00092B77">
            <w:pPr>
              <w:pStyle w:val="NormalWeb"/>
              <w:spacing w:before="0" w:beforeAutospacing="0" w:after="0" w:afterAutospacing="0"/>
              <w:jc w:val="center"/>
              <w:rPr>
                <w:bCs/>
              </w:rPr>
            </w:pPr>
            <w:r w:rsidRPr="00AC1780">
              <w:t>2007-08</w:t>
            </w:r>
          </w:p>
        </w:tc>
        <w:tc>
          <w:tcPr>
            <w:tcW w:w="2953" w:type="dxa"/>
          </w:tcPr>
          <w:p w:rsidR="00092B77" w:rsidRPr="00AC1780" w:rsidRDefault="00092B77" w:rsidP="00092B77">
            <w:pPr>
              <w:jc w:val="center"/>
              <w:rPr>
                <w:rFonts w:ascii="Times New Roman" w:hAnsi="Times New Roman" w:cs="Times New Roman"/>
                <w:sz w:val="24"/>
                <w:szCs w:val="24"/>
              </w:rPr>
            </w:pPr>
            <w:r w:rsidRPr="00AC1780">
              <w:rPr>
                <w:rFonts w:ascii="Times New Roman" w:hAnsi="Times New Roman" w:cs="Times New Roman"/>
                <w:sz w:val="24"/>
                <w:szCs w:val="24"/>
              </w:rPr>
              <w:t>144</w:t>
            </w:r>
          </w:p>
        </w:tc>
      </w:tr>
      <w:tr w:rsidR="00092B77" w:rsidRPr="000F5376" w:rsidTr="00092B77">
        <w:trPr>
          <w:trHeight w:val="188"/>
        </w:trPr>
        <w:tc>
          <w:tcPr>
            <w:tcW w:w="2258" w:type="dxa"/>
          </w:tcPr>
          <w:p w:rsidR="00092B77" w:rsidRPr="00AC1780" w:rsidRDefault="00092B77" w:rsidP="00092B77">
            <w:pPr>
              <w:jc w:val="center"/>
              <w:rPr>
                <w:rFonts w:ascii="Times New Roman" w:hAnsi="Times New Roman" w:cs="Times New Roman"/>
                <w:sz w:val="24"/>
                <w:szCs w:val="24"/>
              </w:rPr>
            </w:pPr>
            <w:r w:rsidRPr="00AC1780">
              <w:rPr>
                <w:rFonts w:ascii="Times New Roman" w:hAnsi="Times New Roman" w:cs="Times New Roman"/>
                <w:sz w:val="24"/>
                <w:szCs w:val="24"/>
              </w:rPr>
              <w:t>2008-09</w:t>
            </w:r>
          </w:p>
        </w:tc>
        <w:tc>
          <w:tcPr>
            <w:tcW w:w="2953" w:type="dxa"/>
          </w:tcPr>
          <w:p w:rsidR="00092B77" w:rsidRPr="00AC1780" w:rsidRDefault="00092B77" w:rsidP="00092B77">
            <w:pPr>
              <w:jc w:val="center"/>
              <w:rPr>
                <w:rFonts w:ascii="Times New Roman" w:hAnsi="Times New Roman" w:cs="Times New Roman"/>
                <w:sz w:val="24"/>
                <w:szCs w:val="24"/>
              </w:rPr>
            </w:pPr>
            <w:r w:rsidRPr="00AC1780">
              <w:rPr>
                <w:rFonts w:ascii="Times New Roman" w:hAnsi="Times New Roman" w:cs="Times New Roman"/>
                <w:sz w:val="24"/>
                <w:szCs w:val="24"/>
              </w:rPr>
              <w:t>216</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2009-10</w:t>
            </w:r>
          </w:p>
        </w:tc>
        <w:tc>
          <w:tcPr>
            <w:tcW w:w="2953" w:type="dxa"/>
          </w:tcPr>
          <w:p w:rsidR="00092B77" w:rsidRPr="00AC1780" w:rsidRDefault="00092B77" w:rsidP="00092B77">
            <w:pPr>
              <w:pStyle w:val="NormalWeb"/>
              <w:spacing w:before="0" w:beforeAutospacing="0" w:after="0" w:afterAutospacing="0"/>
              <w:jc w:val="center"/>
              <w:rPr>
                <w:bCs/>
              </w:rPr>
            </w:pPr>
            <w:r w:rsidRPr="00AC1780">
              <w:t>284</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2010-11</w:t>
            </w:r>
          </w:p>
        </w:tc>
        <w:tc>
          <w:tcPr>
            <w:tcW w:w="2953" w:type="dxa"/>
          </w:tcPr>
          <w:p w:rsidR="00092B77" w:rsidRPr="00AC1780" w:rsidRDefault="00092B77" w:rsidP="00092B77">
            <w:pPr>
              <w:pStyle w:val="NormalWeb"/>
              <w:spacing w:before="0" w:beforeAutospacing="0" w:after="0" w:afterAutospacing="0"/>
              <w:jc w:val="center"/>
              <w:rPr>
                <w:bCs/>
              </w:rPr>
            </w:pPr>
            <w:r w:rsidRPr="00AC1780">
              <w:t>257</w:t>
            </w:r>
          </w:p>
        </w:tc>
      </w:tr>
      <w:tr w:rsidR="00092B77" w:rsidRPr="000F5376" w:rsidTr="00092B77">
        <w:trPr>
          <w:trHeight w:val="200"/>
        </w:trPr>
        <w:tc>
          <w:tcPr>
            <w:tcW w:w="2258" w:type="dxa"/>
          </w:tcPr>
          <w:p w:rsidR="00092B77" w:rsidRPr="00A40DAB" w:rsidRDefault="00092B77" w:rsidP="00092B77">
            <w:pPr>
              <w:pStyle w:val="NormalWeb"/>
              <w:spacing w:before="0" w:beforeAutospacing="0" w:after="0" w:afterAutospacing="0"/>
              <w:jc w:val="center"/>
              <w:rPr>
                <w:b/>
                <w:bCs/>
              </w:rPr>
            </w:pPr>
            <w:r w:rsidRPr="00A40DAB">
              <w:rPr>
                <w:b/>
              </w:rPr>
              <w:t>2011-12</w:t>
            </w:r>
          </w:p>
        </w:tc>
        <w:tc>
          <w:tcPr>
            <w:tcW w:w="2953" w:type="dxa"/>
          </w:tcPr>
          <w:p w:rsidR="00092B77" w:rsidRPr="00A40DAB" w:rsidRDefault="00092B77" w:rsidP="00092B77">
            <w:pPr>
              <w:pStyle w:val="NormalWeb"/>
              <w:spacing w:before="0" w:beforeAutospacing="0" w:after="0" w:afterAutospacing="0"/>
              <w:jc w:val="center"/>
              <w:rPr>
                <w:b/>
                <w:bCs/>
              </w:rPr>
            </w:pPr>
            <w:r w:rsidRPr="00A40DAB">
              <w:rPr>
                <w:b/>
              </w:rPr>
              <w:t>211</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2012-13</w:t>
            </w:r>
          </w:p>
        </w:tc>
        <w:tc>
          <w:tcPr>
            <w:tcW w:w="2953" w:type="dxa"/>
          </w:tcPr>
          <w:p w:rsidR="00092B77" w:rsidRPr="00AC1780" w:rsidRDefault="00092B77" w:rsidP="00092B77">
            <w:pPr>
              <w:pStyle w:val="NormalWeb"/>
              <w:spacing w:before="0" w:beforeAutospacing="0" w:after="0" w:afterAutospacing="0"/>
              <w:jc w:val="center"/>
              <w:rPr>
                <w:bCs/>
              </w:rPr>
            </w:pPr>
            <w:r w:rsidRPr="00AC1780">
              <w:t>230</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2013-14</w:t>
            </w:r>
          </w:p>
        </w:tc>
        <w:tc>
          <w:tcPr>
            <w:tcW w:w="2953" w:type="dxa"/>
          </w:tcPr>
          <w:p w:rsidR="00092B77" w:rsidRPr="00AC1780" w:rsidRDefault="00092B77" w:rsidP="00092B77">
            <w:pPr>
              <w:pStyle w:val="NormalWeb"/>
              <w:spacing w:before="0" w:beforeAutospacing="0" w:after="0" w:afterAutospacing="0"/>
              <w:jc w:val="center"/>
              <w:rPr>
                <w:bCs/>
              </w:rPr>
            </w:pPr>
            <w:r w:rsidRPr="00AC1780">
              <w:t>220</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2014-15</w:t>
            </w:r>
          </w:p>
        </w:tc>
        <w:tc>
          <w:tcPr>
            <w:tcW w:w="2953" w:type="dxa"/>
          </w:tcPr>
          <w:p w:rsidR="00092B77" w:rsidRPr="00AC1780" w:rsidRDefault="00092B77" w:rsidP="00092B77">
            <w:pPr>
              <w:pStyle w:val="NormalWeb"/>
              <w:spacing w:before="0" w:beforeAutospacing="0" w:after="0" w:afterAutospacing="0"/>
              <w:jc w:val="center"/>
              <w:rPr>
                <w:bCs/>
              </w:rPr>
            </w:pPr>
            <w:r w:rsidRPr="00AC1780">
              <w:t>166</w:t>
            </w:r>
          </w:p>
        </w:tc>
      </w:tr>
      <w:tr w:rsidR="00092B77" w:rsidRPr="000F5376" w:rsidTr="00092B77">
        <w:trPr>
          <w:trHeight w:val="210"/>
        </w:trPr>
        <w:tc>
          <w:tcPr>
            <w:tcW w:w="2258" w:type="dxa"/>
          </w:tcPr>
          <w:p w:rsidR="00092B77" w:rsidRPr="002724B7" w:rsidRDefault="00092B77" w:rsidP="00092B77">
            <w:pPr>
              <w:pStyle w:val="NormalWeb"/>
              <w:spacing w:before="0" w:beforeAutospacing="0" w:after="0" w:afterAutospacing="0"/>
              <w:jc w:val="center"/>
              <w:rPr>
                <w:b/>
                <w:bCs/>
              </w:rPr>
            </w:pPr>
            <w:r w:rsidRPr="002724B7">
              <w:rPr>
                <w:b/>
              </w:rPr>
              <w:t>2015-16</w:t>
            </w:r>
          </w:p>
        </w:tc>
        <w:tc>
          <w:tcPr>
            <w:tcW w:w="2953" w:type="dxa"/>
          </w:tcPr>
          <w:p w:rsidR="00092B77" w:rsidRPr="002724B7" w:rsidRDefault="00092B77" w:rsidP="00092B77">
            <w:pPr>
              <w:pStyle w:val="NormalWeb"/>
              <w:spacing w:before="0" w:beforeAutospacing="0" w:after="0" w:afterAutospacing="0"/>
              <w:jc w:val="center"/>
              <w:rPr>
                <w:b/>
                <w:bCs/>
              </w:rPr>
            </w:pPr>
            <w:r w:rsidRPr="002724B7">
              <w:rPr>
                <w:b/>
              </w:rPr>
              <w:t>235</w:t>
            </w:r>
          </w:p>
        </w:tc>
      </w:tr>
      <w:tr w:rsidR="00092B77" w:rsidRPr="000F5376" w:rsidTr="00092B77">
        <w:trPr>
          <w:trHeight w:val="200"/>
        </w:trPr>
        <w:tc>
          <w:tcPr>
            <w:tcW w:w="2258" w:type="dxa"/>
          </w:tcPr>
          <w:p w:rsidR="00092B77" w:rsidRPr="00AC1780" w:rsidRDefault="00092B77" w:rsidP="00092B77">
            <w:pPr>
              <w:pStyle w:val="NormalWeb"/>
              <w:spacing w:before="0" w:beforeAutospacing="0" w:after="0" w:afterAutospacing="0"/>
              <w:jc w:val="center"/>
              <w:rPr>
                <w:bCs/>
              </w:rPr>
            </w:pPr>
            <w:r w:rsidRPr="00AC1780">
              <w:t>2016-17</w:t>
            </w:r>
          </w:p>
        </w:tc>
        <w:tc>
          <w:tcPr>
            <w:tcW w:w="2953" w:type="dxa"/>
          </w:tcPr>
          <w:p w:rsidR="00092B77" w:rsidRPr="00AC1780" w:rsidRDefault="00092B77" w:rsidP="00092B77">
            <w:pPr>
              <w:pStyle w:val="NormalWeb"/>
              <w:spacing w:before="0" w:beforeAutospacing="0" w:after="0" w:afterAutospacing="0"/>
              <w:jc w:val="center"/>
              <w:rPr>
                <w:bCs/>
              </w:rPr>
            </w:pPr>
            <w:r w:rsidRPr="00AC1780">
              <w:t>236</w:t>
            </w:r>
          </w:p>
        </w:tc>
      </w:tr>
      <w:tr w:rsidR="00092B77" w:rsidRPr="000F5376" w:rsidTr="00092B77">
        <w:trPr>
          <w:trHeight w:val="200"/>
        </w:trPr>
        <w:tc>
          <w:tcPr>
            <w:tcW w:w="2258" w:type="dxa"/>
          </w:tcPr>
          <w:p w:rsidR="00092B77" w:rsidRPr="002724B7" w:rsidRDefault="00092B77" w:rsidP="00092B77">
            <w:pPr>
              <w:pStyle w:val="NormalWeb"/>
              <w:spacing w:before="0" w:beforeAutospacing="0" w:after="0" w:afterAutospacing="0"/>
              <w:jc w:val="center"/>
              <w:rPr>
                <w:bCs/>
              </w:rPr>
            </w:pPr>
            <w:r w:rsidRPr="002724B7">
              <w:t>2017-18</w:t>
            </w:r>
          </w:p>
        </w:tc>
        <w:tc>
          <w:tcPr>
            <w:tcW w:w="2953" w:type="dxa"/>
          </w:tcPr>
          <w:p w:rsidR="00092B77" w:rsidRPr="002724B7" w:rsidRDefault="00092B77" w:rsidP="00092B77">
            <w:pPr>
              <w:pStyle w:val="NormalWeb"/>
              <w:spacing w:before="0" w:beforeAutospacing="0" w:after="0" w:afterAutospacing="0"/>
              <w:jc w:val="center"/>
              <w:rPr>
                <w:bCs/>
              </w:rPr>
            </w:pPr>
            <w:r w:rsidRPr="002724B7">
              <w:t>234</w:t>
            </w:r>
          </w:p>
        </w:tc>
      </w:tr>
      <w:tr w:rsidR="00092B77" w:rsidRPr="000F5376" w:rsidTr="00092B77">
        <w:trPr>
          <w:trHeight w:val="560"/>
        </w:trPr>
        <w:tc>
          <w:tcPr>
            <w:tcW w:w="2258" w:type="dxa"/>
          </w:tcPr>
          <w:p w:rsidR="00092B77" w:rsidRPr="00A40DAB" w:rsidRDefault="00092B77" w:rsidP="00092B77">
            <w:pPr>
              <w:pStyle w:val="NormalWeb"/>
              <w:spacing w:before="0" w:beforeAutospacing="0" w:after="0" w:afterAutospacing="0"/>
              <w:rPr>
                <w:b/>
                <w:bCs/>
              </w:rPr>
            </w:pPr>
            <w:r w:rsidRPr="00A40DAB">
              <w:rPr>
                <w:b/>
              </w:rPr>
              <w:t xml:space="preserve">Compound  Annual Growth Rate </w:t>
            </w:r>
          </w:p>
        </w:tc>
        <w:tc>
          <w:tcPr>
            <w:tcW w:w="2953" w:type="dxa"/>
          </w:tcPr>
          <w:p w:rsidR="00092B77" w:rsidRPr="00A40DAB" w:rsidRDefault="00092B77" w:rsidP="00092B77">
            <w:pPr>
              <w:pStyle w:val="NormalWeb"/>
              <w:spacing w:before="0" w:beforeAutospacing="0" w:after="0" w:afterAutospacing="0"/>
              <w:jc w:val="center"/>
              <w:rPr>
                <w:b/>
                <w:bCs/>
              </w:rPr>
            </w:pPr>
            <w:r w:rsidRPr="00A40DAB">
              <w:rPr>
                <w:b/>
              </w:rPr>
              <w:t>8.63</w:t>
            </w:r>
          </w:p>
        </w:tc>
      </w:tr>
    </w:tbl>
    <w:p w:rsidR="00955195" w:rsidRDefault="00EF4B6F" w:rsidP="00DB61A0">
      <w:pPr>
        <w:pStyle w:val="NormalWeb"/>
        <w:spacing w:before="0" w:beforeAutospacing="0" w:after="0" w:afterAutospacing="0"/>
        <w:jc w:val="both"/>
      </w:pPr>
      <w:r>
        <w:t xml:space="preserve"> </w:t>
      </w:r>
      <w:r w:rsidR="00955195">
        <w:t xml:space="preserve">  </w:t>
      </w:r>
    </w:p>
    <w:p w:rsidR="006B217D" w:rsidRDefault="00955195" w:rsidP="00DB61A0">
      <w:pPr>
        <w:pStyle w:val="NormalWeb"/>
        <w:spacing w:before="0" w:beforeAutospacing="0" w:after="0" w:afterAutospacing="0"/>
        <w:jc w:val="both"/>
      </w:pPr>
      <w:r>
        <w:t xml:space="preserve">                                  </w:t>
      </w:r>
    </w:p>
    <w:p w:rsidR="006B217D" w:rsidRDefault="006B217D" w:rsidP="00DB61A0">
      <w:pPr>
        <w:pStyle w:val="NormalWeb"/>
        <w:spacing w:before="0" w:beforeAutospacing="0" w:after="0" w:afterAutospacing="0"/>
        <w:jc w:val="both"/>
      </w:pPr>
    </w:p>
    <w:p w:rsidR="006B217D" w:rsidRDefault="006B217D" w:rsidP="00DB61A0">
      <w:pPr>
        <w:pStyle w:val="NormalWeb"/>
        <w:spacing w:before="0" w:beforeAutospacing="0" w:after="0" w:afterAutospacing="0"/>
        <w:jc w:val="both"/>
      </w:pPr>
    </w:p>
    <w:p w:rsidR="006B217D" w:rsidRDefault="006B217D" w:rsidP="00DB61A0">
      <w:pPr>
        <w:pStyle w:val="NormalWeb"/>
        <w:spacing w:before="0" w:beforeAutospacing="0" w:after="0" w:afterAutospacing="0"/>
        <w:jc w:val="both"/>
      </w:pPr>
    </w:p>
    <w:p w:rsidR="006B217D" w:rsidRDefault="006B217D" w:rsidP="00DB61A0">
      <w:pPr>
        <w:pStyle w:val="NormalWeb"/>
        <w:spacing w:before="0" w:beforeAutospacing="0" w:after="0" w:afterAutospacing="0"/>
        <w:jc w:val="both"/>
      </w:pPr>
    </w:p>
    <w:p w:rsidR="006B217D" w:rsidRDefault="006B217D" w:rsidP="00DB61A0">
      <w:pPr>
        <w:pStyle w:val="NormalWeb"/>
        <w:spacing w:before="0" w:beforeAutospacing="0" w:after="0" w:afterAutospacing="0"/>
        <w:jc w:val="both"/>
      </w:pPr>
    </w:p>
    <w:p w:rsidR="006B217D" w:rsidRDefault="006B217D" w:rsidP="00DB61A0">
      <w:pPr>
        <w:pStyle w:val="NormalWeb"/>
        <w:spacing w:before="0" w:beforeAutospacing="0" w:after="0" w:afterAutospacing="0"/>
        <w:jc w:val="both"/>
      </w:pPr>
    </w:p>
    <w:p w:rsidR="00962634" w:rsidRDefault="006B217D" w:rsidP="00DB61A0">
      <w:pPr>
        <w:pStyle w:val="NormalWeb"/>
        <w:spacing w:before="0" w:beforeAutospacing="0" w:after="0" w:afterAutospacing="0"/>
        <w:jc w:val="both"/>
      </w:pPr>
      <w:r>
        <w:t xml:space="preserve">                                 </w:t>
      </w:r>
    </w:p>
    <w:p w:rsidR="00962634" w:rsidRDefault="00962634" w:rsidP="00DB61A0">
      <w:pPr>
        <w:pStyle w:val="NormalWeb"/>
        <w:spacing w:before="0" w:beforeAutospacing="0" w:after="0" w:afterAutospacing="0"/>
        <w:jc w:val="both"/>
      </w:pPr>
    </w:p>
    <w:p w:rsidR="00092B77" w:rsidRDefault="00962634" w:rsidP="00DB61A0">
      <w:pPr>
        <w:pStyle w:val="NormalWeb"/>
        <w:spacing w:before="0" w:beforeAutospacing="0" w:after="0" w:afterAutospacing="0"/>
        <w:jc w:val="both"/>
      </w:pPr>
      <w:r>
        <w:t xml:space="preserve">                                </w:t>
      </w: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092B77" w:rsidRDefault="00092B77" w:rsidP="00DB61A0">
      <w:pPr>
        <w:pStyle w:val="NormalWeb"/>
        <w:spacing w:before="0" w:beforeAutospacing="0" w:after="0" w:afterAutospacing="0"/>
        <w:jc w:val="both"/>
      </w:pPr>
    </w:p>
    <w:p w:rsidR="002B3274" w:rsidRDefault="00092B77" w:rsidP="00DB61A0">
      <w:pPr>
        <w:pStyle w:val="NormalWeb"/>
        <w:spacing w:before="0" w:beforeAutospacing="0" w:after="0" w:afterAutospacing="0"/>
        <w:jc w:val="both"/>
      </w:pPr>
      <w:r>
        <w:t xml:space="preserve">                               </w:t>
      </w:r>
      <w:r w:rsidR="002B3274">
        <w:t>Source: MGNREGA website</w:t>
      </w:r>
    </w:p>
    <w:p w:rsidR="006B217D" w:rsidRDefault="006B217D" w:rsidP="00DB61A0">
      <w:pPr>
        <w:pStyle w:val="NormalWeb"/>
        <w:spacing w:before="0" w:beforeAutospacing="0" w:after="0" w:afterAutospacing="0"/>
        <w:jc w:val="both"/>
      </w:pPr>
    </w:p>
    <w:p w:rsidR="002B3274" w:rsidRDefault="0027506D" w:rsidP="002724B7">
      <w:pPr>
        <w:pStyle w:val="NormalWeb"/>
        <w:spacing w:before="0" w:beforeAutospacing="0" w:after="0" w:afterAutospacing="0" w:line="360" w:lineRule="auto"/>
        <w:jc w:val="both"/>
        <w:rPr>
          <w:rStyle w:val="Strong"/>
          <w:b w:val="0"/>
          <w:color w:val="000000" w:themeColor="text1"/>
        </w:rPr>
      </w:pPr>
      <w:r>
        <w:t>In t</w:t>
      </w:r>
      <w:r w:rsidR="002B3274">
        <w:t>he above table</w:t>
      </w:r>
      <w:r>
        <w:t xml:space="preserve"> </w:t>
      </w:r>
      <w:r w:rsidR="007627F3">
        <w:t>2 we</w:t>
      </w:r>
      <w:r>
        <w:t xml:space="preserve"> can examine the</w:t>
      </w:r>
      <w:r w:rsidR="00FB1FF9">
        <w:t xml:space="preserve"> generation of</w:t>
      </w:r>
      <w:r>
        <w:t xml:space="preserve"> </w:t>
      </w:r>
      <w:r w:rsidR="00FB1FF9">
        <w:t>employment person days at all India level from the inception of the Act 2006-07 to 2017-18.</w:t>
      </w:r>
      <w:r w:rsidR="008809B1">
        <w:t xml:space="preserve"> In the year 2006-07 it was 90.5 crore person days of employment was generated and it increased to 234 crore person days of employment during 2017-18 financial year.</w:t>
      </w:r>
      <w:r w:rsidR="00DB61A0">
        <w:t xml:space="preserve"> It can also be observed that there is </w:t>
      </w:r>
      <w:r w:rsidR="00F22E7D">
        <w:t>8.63</w:t>
      </w:r>
      <w:r w:rsidR="00DB61A0">
        <w:t xml:space="preserve"> compound annual growth </w:t>
      </w:r>
      <w:r w:rsidR="004A4927">
        <w:t>rates</w:t>
      </w:r>
      <w:r w:rsidR="00DB61A0">
        <w:t xml:space="preserve"> of person days of employment </w:t>
      </w:r>
      <w:r w:rsidR="00F22E7D">
        <w:t>over the 12 years period of time.</w:t>
      </w:r>
      <w:r w:rsidR="004A4927">
        <w:t xml:space="preserve"> This can be understood that these yearly person days of employment might have reduced the rural to urban migration in the country.</w:t>
      </w:r>
      <w:r w:rsidR="002006C1">
        <w:t xml:space="preserve"> </w:t>
      </w:r>
      <w:r w:rsidR="00FD0D7A">
        <w:t xml:space="preserve">In the above table 1,  it reveals that </w:t>
      </w:r>
      <w:r w:rsidR="00FD0D7A">
        <w:rPr>
          <w:rStyle w:val="Strong"/>
          <w:color w:val="000000" w:themeColor="text1"/>
        </w:rPr>
        <w:t xml:space="preserve">4.14 </w:t>
      </w:r>
      <w:r w:rsidR="00FD0D7A" w:rsidRPr="00FD0D7A">
        <w:rPr>
          <w:rStyle w:val="Strong"/>
          <w:b w:val="0"/>
          <w:color w:val="000000" w:themeColor="text1"/>
        </w:rPr>
        <w:t>persons</w:t>
      </w:r>
      <w:r w:rsidR="00FD0D7A">
        <w:rPr>
          <w:rStyle w:val="Strong"/>
          <w:b w:val="0"/>
          <w:color w:val="000000" w:themeColor="text1"/>
        </w:rPr>
        <w:t xml:space="preserve"> migrated to other places in search of employment for the year 2011-12, either temporarily or permanently, at the same period the MGNRGS provided </w:t>
      </w:r>
      <w:r w:rsidR="00FD0D7A" w:rsidRPr="00FD0D7A">
        <w:rPr>
          <w:rStyle w:val="Strong"/>
          <w:color w:val="000000" w:themeColor="text1"/>
        </w:rPr>
        <w:t>211</w:t>
      </w:r>
      <w:r w:rsidR="00FD0D7A">
        <w:rPr>
          <w:rStyle w:val="Strong"/>
          <w:color w:val="000000" w:themeColor="text1"/>
        </w:rPr>
        <w:t xml:space="preserve"> </w:t>
      </w:r>
      <w:r w:rsidR="00FD0D7A" w:rsidRPr="00FD0D7A">
        <w:rPr>
          <w:rStyle w:val="Strong"/>
          <w:b w:val="0"/>
          <w:color w:val="000000" w:themeColor="text1"/>
        </w:rPr>
        <w:t xml:space="preserve">crores </w:t>
      </w:r>
      <w:r w:rsidR="00FD0D7A">
        <w:rPr>
          <w:rStyle w:val="Strong"/>
          <w:b w:val="0"/>
          <w:color w:val="000000" w:themeColor="text1"/>
        </w:rPr>
        <w:t>of person days of employment  which makes it clear that migration has come down to that extent.</w:t>
      </w:r>
      <w:r w:rsidR="002724B7">
        <w:rPr>
          <w:rStyle w:val="Strong"/>
          <w:b w:val="0"/>
          <w:color w:val="000000" w:themeColor="text1"/>
        </w:rPr>
        <w:t xml:space="preserve"> The same can be understand for the financial year 2015-16 i.e</w:t>
      </w:r>
      <w:r w:rsidR="002724B7" w:rsidRPr="002724B7">
        <w:rPr>
          <w:rStyle w:val="Strong"/>
          <w:color w:val="000000" w:themeColor="text1"/>
        </w:rPr>
        <w:t>. 235</w:t>
      </w:r>
      <w:r w:rsidR="002724B7">
        <w:rPr>
          <w:rStyle w:val="Strong"/>
          <w:b w:val="0"/>
          <w:color w:val="000000" w:themeColor="text1"/>
        </w:rPr>
        <w:t xml:space="preserve"> crores of person days generated through MGNREGS in the country with an annual growth rate of 8.63</w:t>
      </w:r>
      <w:r w:rsidR="0016084A">
        <w:rPr>
          <w:rStyle w:val="Strong"/>
          <w:b w:val="0"/>
          <w:color w:val="000000" w:themeColor="text1"/>
        </w:rPr>
        <w:t>. This can</w:t>
      </w:r>
      <w:r w:rsidR="00DA5B9A">
        <w:rPr>
          <w:rStyle w:val="Strong"/>
          <w:b w:val="0"/>
          <w:color w:val="000000" w:themeColor="text1"/>
        </w:rPr>
        <w:t xml:space="preserve"> be negatively interlinked with</w:t>
      </w:r>
      <w:r w:rsidR="0016084A">
        <w:rPr>
          <w:rStyle w:val="Strong"/>
          <w:b w:val="0"/>
          <w:color w:val="000000" w:themeColor="text1"/>
        </w:rPr>
        <w:t xml:space="preserve"> MGNREGS person days and</w:t>
      </w:r>
      <w:r w:rsidR="00DA5B9A">
        <w:rPr>
          <w:rStyle w:val="Strong"/>
          <w:b w:val="0"/>
          <w:color w:val="000000" w:themeColor="text1"/>
        </w:rPr>
        <w:t xml:space="preserve"> migration</w:t>
      </w:r>
      <w:r w:rsidR="00774395">
        <w:rPr>
          <w:rStyle w:val="Strong"/>
          <w:b w:val="0"/>
          <w:color w:val="000000" w:themeColor="text1"/>
        </w:rPr>
        <w:t xml:space="preserve"> in the country</w:t>
      </w:r>
      <w:r w:rsidR="00DA5B9A">
        <w:rPr>
          <w:rStyle w:val="Strong"/>
          <w:b w:val="0"/>
          <w:color w:val="000000" w:themeColor="text1"/>
        </w:rPr>
        <w:t>.</w:t>
      </w:r>
    </w:p>
    <w:p w:rsidR="00092B77" w:rsidRDefault="00092B77" w:rsidP="00BE76C9">
      <w:pPr>
        <w:pStyle w:val="NormalWeb"/>
        <w:spacing w:before="0" w:beforeAutospacing="0" w:after="0" w:afterAutospacing="0" w:line="360" w:lineRule="auto"/>
        <w:jc w:val="both"/>
        <w:rPr>
          <w:rStyle w:val="Strong"/>
          <w:color w:val="000000" w:themeColor="text1"/>
          <w:sz w:val="28"/>
          <w:szCs w:val="28"/>
          <w:u w:val="single"/>
        </w:rPr>
      </w:pPr>
    </w:p>
    <w:p w:rsidR="00092B77" w:rsidRDefault="00092B77" w:rsidP="00BE76C9">
      <w:pPr>
        <w:pStyle w:val="NormalWeb"/>
        <w:spacing w:before="0" w:beforeAutospacing="0" w:after="0" w:afterAutospacing="0" w:line="360" w:lineRule="auto"/>
        <w:jc w:val="both"/>
        <w:rPr>
          <w:rStyle w:val="Strong"/>
          <w:color w:val="000000" w:themeColor="text1"/>
          <w:sz w:val="28"/>
          <w:szCs w:val="28"/>
          <w:u w:val="single"/>
        </w:rPr>
      </w:pPr>
    </w:p>
    <w:p w:rsidR="00BE76C9" w:rsidRDefault="00BE76C9" w:rsidP="00BE76C9">
      <w:pPr>
        <w:pStyle w:val="NormalWeb"/>
        <w:spacing w:before="0" w:beforeAutospacing="0" w:after="0" w:afterAutospacing="0" w:line="360" w:lineRule="auto"/>
        <w:jc w:val="both"/>
        <w:rPr>
          <w:rStyle w:val="Strong"/>
          <w:color w:val="000000" w:themeColor="text1"/>
          <w:sz w:val="28"/>
          <w:szCs w:val="28"/>
          <w:u w:val="single"/>
        </w:rPr>
      </w:pPr>
      <w:r w:rsidRPr="00BE76C9">
        <w:rPr>
          <w:rStyle w:val="Strong"/>
          <w:color w:val="000000" w:themeColor="text1"/>
          <w:sz w:val="28"/>
          <w:szCs w:val="28"/>
          <w:u w:val="single"/>
        </w:rPr>
        <w:lastRenderedPageBreak/>
        <w:t>Migration in Telangana</w:t>
      </w:r>
    </w:p>
    <w:p w:rsidR="00BE76C9" w:rsidRPr="00BE76C9" w:rsidRDefault="00BE76C9" w:rsidP="00BE76C9">
      <w:pPr>
        <w:pStyle w:val="NormalWeb"/>
        <w:spacing w:before="0" w:beforeAutospacing="0" w:after="0" w:afterAutospacing="0" w:line="360" w:lineRule="auto"/>
        <w:jc w:val="both"/>
        <w:rPr>
          <w:color w:val="152035"/>
        </w:rPr>
      </w:pPr>
      <w:r>
        <w:rPr>
          <w:rFonts w:ascii="Arial" w:hAnsi="Arial" w:cs="Arial"/>
          <w:color w:val="152035"/>
          <w:sz w:val="18"/>
          <w:szCs w:val="18"/>
        </w:rPr>
        <w:t> </w:t>
      </w:r>
      <w:r w:rsidR="00B46DAB" w:rsidRPr="00BE76C9">
        <w:rPr>
          <w:color w:val="152035"/>
        </w:rPr>
        <w:t>About 21 per cent of the</w:t>
      </w:r>
      <w:r w:rsidR="00AE4657">
        <w:rPr>
          <w:color w:val="152035"/>
        </w:rPr>
        <w:t xml:space="preserve"> Telangana</w:t>
      </w:r>
      <w:r w:rsidR="00B46DAB" w:rsidRPr="00BE76C9">
        <w:rPr>
          <w:color w:val="152035"/>
        </w:rPr>
        <w:t xml:space="preserve"> state’s populat</w:t>
      </w:r>
      <w:r w:rsidR="00B46DAB">
        <w:rPr>
          <w:color w:val="152035"/>
        </w:rPr>
        <w:t>ion was in urban areas in 1971</w:t>
      </w:r>
      <w:r w:rsidR="00AE4657">
        <w:rPr>
          <w:color w:val="152035"/>
        </w:rPr>
        <w:t>, this</w:t>
      </w:r>
      <w:r w:rsidRPr="00BE76C9">
        <w:rPr>
          <w:color w:val="152035"/>
        </w:rPr>
        <w:t xml:space="preserve"> has grown by 38.9 per cent which is the highest in urban population growth across the c</w:t>
      </w:r>
      <w:r w:rsidR="00085C45">
        <w:rPr>
          <w:color w:val="152035"/>
        </w:rPr>
        <w:t>ountry which has</w:t>
      </w:r>
      <w:r w:rsidRPr="00BE76C9">
        <w:rPr>
          <w:color w:val="152035"/>
        </w:rPr>
        <w:t xml:space="preserve"> been revealed in the Socio-Economic Survey 2019. Successive governments have failed to provide employment opportunities to the rural population despite implementing several schemes.</w:t>
      </w:r>
      <w:r>
        <w:rPr>
          <w:color w:val="152035"/>
        </w:rPr>
        <w:t xml:space="preserve"> </w:t>
      </w:r>
      <w:r w:rsidRPr="00BE76C9">
        <w:rPr>
          <w:color w:val="152035"/>
        </w:rPr>
        <w:t xml:space="preserve">Explaining rural trends, the report said that as per 2011 Census, 1.36 crore, i.e., 38.9 per cent of the state’s total population of 3.5 crore, now lives in urban areas. </w:t>
      </w:r>
    </w:p>
    <w:p w:rsidR="007F586F" w:rsidRPr="00251A2C" w:rsidRDefault="007F586F" w:rsidP="00251A2C">
      <w:pPr>
        <w:pStyle w:val="NormalWeb"/>
        <w:shd w:val="clear" w:color="auto" w:fill="FFFFFF"/>
        <w:spacing w:before="0" w:beforeAutospacing="0" w:after="0" w:afterAutospacing="0" w:line="360" w:lineRule="auto"/>
        <w:jc w:val="both"/>
        <w:rPr>
          <w:color w:val="000000" w:themeColor="text1"/>
        </w:rPr>
      </w:pPr>
      <w:r w:rsidRPr="00233C31">
        <w:rPr>
          <w:color w:val="000000" w:themeColor="text1"/>
        </w:rPr>
        <w:t>According to the Socio Economic Survey report, Telangana is one of the fastest urbanising states in the country, along with rapid economic transformation. Urban centres have become epicentres for industrial and service-oriented business activity, robust transportation, civic facilities and availability of skilled workforce.</w:t>
      </w:r>
      <w:r w:rsidR="00233C31">
        <w:rPr>
          <w:color w:val="000000" w:themeColor="text1"/>
        </w:rPr>
        <w:t xml:space="preserve"> </w:t>
      </w:r>
      <w:r w:rsidRPr="00233C31">
        <w:rPr>
          <w:color w:val="000000" w:themeColor="text1"/>
        </w:rPr>
        <w:t>Hyderabad alone accounts for a lion’s share of the state’</w:t>
      </w:r>
      <w:r w:rsidR="00233C31" w:rsidRPr="00233C31">
        <w:rPr>
          <w:color w:val="000000" w:themeColor="text1"/>
        </w:rPr>
        <w:t>s urban population and has beco</w:t>
      </w:r>
      <w:r w:rsidRPr="00233C31">
        <w:rPr>
          <w:color w:val="000000" w:themeColor="text1"/>
        </w:rPr>
        <w:t>me a growth centre for the state. In addition, cities like Warangal, Nizamabad and Karimnagar are fast changing, adding to the urban landscape of the state.</w:t>
      </w:r>
      <w:r w:rsidR="00251A2C">
        <w:rPr>
          <w:color w:val="000000" w:themeColor="text1"/>
        </w:rPr>
        <w:t xml:space="preserve"> </w:t>
      </w:r>
      <w:r w:rsidRPr="00251A2C">
        <w:rPr>
          <w:color w:val="000000" w:themeColor="text1"/>
        </w:rPr>
        <w:t>The report stated that urban local bodies in the state were completely neglected and most active developmental and infrastructure projects were taken up by the municipal corporation, especially in Hyderabad.</w:t>
      </w:r>
      <w:r w:rsidR="00B31E89">
        <w:rPr>
          <w:color w:val="000000" w:themeColor="text1"/>
        </w:rPr>
        <w:t xml:space="preserve"> </w:t>
      </w:r>
    </w:p>
    <w:p w:rsidR="00B31E89" w:rsidRDefault="00DA5C84" w:rsidP="00B31E89">
      <w:pPr>
        <w:pStyle w:val="NormalWeb"/>
        <w:spacing w:line="360" w:lineRule="auto"/>
        <w:jc w:val="both"/>
        <w:rPr>
          <w:color w:val="000000" w:themeColor="text1"/>
          <w:shd w:val="clear" w:color="auto" w:fill="FFFFFF"/>
        </w:rPr>
      </w:pPr>
      <w:r>
        <w:rPr>
          <w:color w:val="000000" w:themeColor="text1"/>
          <w:shd w:val="clear" w:color="auto" w:fill="FFFFFF"/>
        </w:rPr>
        <w:t>Majority of Telangana districts</w:t>
      </w:r>
      <w:r w:rsidR="00B31E89" w:rsidRPr="008A0A51">
        <w:rPr>
          <w:color w:val="000000" w:themeColor="text1"/>
          <w:shd w:val="clear" w:color="auto" w:fill="FFFFFF"/>
        </w:rPr>
        <w:t xml:space="preserve"> especial</w:t>
      </w:r>
      <w:r w:rsidR="007368DC">
        <w:rPr>
          <w:color w:val="000000" w:themeColor="text1"/>
          <w:shd w:val="clear" w:color="auto" w:fill="FFFFFF"/>
        </w:rPr>
        <w:t>ly Karimnagar,</w:t>
      </w:r>
      <w:r w:rsidR="00B31E89" w:rsidRPr="008A0A51">
        <w:rPr>
          <w:color w:val="000000" w:themeColor="text1"/>
          <w:shd w:val="clear" w:color="auto" w:fill="FFFFFF"/>
        </w:rPr>
        <w:t xml:space="preserve"> Nizamabad, Adilaba</w:t>
      </w:r>
      <w:r>
        <w:rPr>
          <w:color w:val="000000" w:themeColor="text1"/>
          <w:shd w:val="clear" w:color="auto" w:fill="FFFFFF"/>
        </w:rPr>
        <w:t xml:space="preserve">d, Warangal, Mahabub nagar </w:t>
      </w:r>
      <w:r w:rsidR="00EC7721">
        <w:rPr>
          <w:color w:val="000000" w:themeColor="text1"/>
          <w:shd w:val="clear" w:color="auto" w:fill="FFFFFF"/>
        </w:rPr>
        <w:t>, have</w:t>
      </w:r>
      <w:r w:rsidR="00B31E89" w:rsidRPr="008A0A51">
        <w:rPr>
          <w:color w:val="000000" w:themeColor="text1"/>
          <w:shd w:val="clear" w:color="auto" w:fill="FFFFFF"/>
        </w:rPr>
        <w:t xml:space="preserve"> witnessed</w:t>
      </w:r>
      <w:r w:rsidR="000C1917">
        <w:rPr>
          <w:color w:val="000000" w:themeColor="text1"/>
          <w:shd w:val="clear" w:color="auto" w:fill="FFFFFF"/>
        </w:rPr>
        <w:t xml:space="preserve"> due to</w:t>
      </w:r>
      <w:r w:rsidR="00B31E89" w:rsidRPr="008A0A51">
        <w:rPr>
          <w:color w:val="000000" w:themeColor="text1"/>
          <w:shd w:val="clear" w:color="auto" w:fill="FFFFFF"/>
        </w:rPr>
        <w:t xml:space="preserve"> </w:t>
      </w:r>
      <w:r w:rsidRPr="008A0A51">
        <w:rPr>
          <w:color w:val="000000" w:themeColor="text1"/>
          <w:shd w:val="clear" w:color="auto" w:fill="FFFFFF"/>
        </w:rPr>
        <w:t>extensive</w:t>
      </w:r>
      <w:r>
        <w:rPr>
          <w:color w:val="000000" w:themeColor="text1"/>
          <w:shd w:val="clear" w:color="auto" w:fill="FFFFFF"/>
        </w:rPr>
        <w:t xml:space="preserve"> </w:t>
      </w:r>
      <w:r w:rsidR="00EC7721">
        <w:rPr>
          <w:color w:val="000000" w:themeColor="text1"/>
          <w:shd w:val="clear" w:color="auto" w:fill="FFFFFF"/>
        </w:rPr>
        <w:t>severe unemployment in rural areas</w:t>
      </w:r>
      <w:r w:rsidR="000C1917">
        <w:rPr>
          <w:color w:val="000000" w:themeColor="text1"/>
          <w:shd w:val="clear" w:color="auto" w:fill="FFFFFF"/>
        </w:rPr>
        <w:t xml:space="preserve"> forced </w:t>
      </w:r>
      <w:r>
        <w:rPr>
          <w:color w:val="000000" w:themeColor="text1"/>
          <w:shd w:val="clear" w:color="auto" w:fill="FFFFFF"/>
        </w:rPr>
        <w:t xml:space="preserve"> </w:t>
      </w:r>
      <w:r w:rsidR="00B31E89" w:rsidRPr="008A0A51">
        <w:rPr>
          <w:color w:val="000000" w:themeColor="text1"/>
          <w:shd w:val="clear" w:color="auto" w:fill="FFFFFF"/>
        </w:rPr>
        <w:t>migration to</w:t>
      </w:r>
      <w:r>
        <w:rPr>
          <w:color w:val="000000" w:themeColor="text1"/>
          <w:shd w:val="clear" w:color="auto" w:fill="FFFFFF"/>
        </w:rPr>
        <w:t xml:space="preserve"> Bombay, Nagpur and </w:t>
      </w:r>
      <w:r w:rsidR="00B31E89" w:rsidRPr="008A0A51">
        <w:rPr>
          <w:color w:val="000000" w:themeColor="text1"/>
          <w:shd w:val="clear" w:color="auto" w:fill="FFFFFF"/>
        </w:rPr>
        <w:t xml:space="preserve">Bahrain, Kuwait, Oman, Qatar, Saudi Arabia, and the United Arab Emirates (UAE). Beginning from the second half of the 1980s, people from the Telangana region migrated to the Gulf as a response to the perpetual droughts, lack of irrigable water and the </w:t>
      </w:r>
      <w:r w:rsidR="000C1917" w:rsidRPr="008A0A51">
        <w:rPr>
          <w:color w:val="000000" w:themeColor="text1"/>
          <w:shd w:val="clear" w:color="auto" w:fill="FFFFFF"/>
        </w:rPr>
        <w:t>consequential</w:t>
      </w:r>
      <w:r w:rsidR="00B31E89" w:rsidRPr="008A0A51">
        <w:rPr>
          <w:color w:val="000000" w:themeColor="text1"/>
          <w:shd w:val="clear" w:color="auto" w:fill="FFFFFF"/>
        </w:rPr>
        <w:t xml:space="preserve"> agricultural distress, as well as the heightened naxalism and police encounters. The Gulf oil boom of the 1970s and the tremendous infrastructural development in the region spurred the demand for labour that acted as a pull factor. Since then, the migration of people of all ages, classes and skill levels from the Telangana region to the Gulf is uninterrupted.</w:t>
      </w:r>
    </w:p>
    <w:p w:rsidR="00320CE9" w:rsidRPr="00274348" w:rsidRDefault="00A2436B" w:rsidP="00472DD2">
      <w:pPr>
        <w:pStyle w:val="NormalWeb"/>
        <w:spacing w:before="0" w:beforeAutospacing="0" w:after="0" w:afterAutospacing="0" w:line="360" w:lineRule="auto"/>
        <w:jc w:val="both"/>
        <w:rPr>
          <w:rStyle w:val="Strong"/>
          <w:b w:val="0"/>
          <w:color w:val="000000" w:themeColor="text1"/>
        </w:rPr>
      </w:pPr>
      <w:r w:rsidRPr="00274348">
        <w:rPr>
          <w:color w:val="000000" w:themeColor="text1"/>
          <w:shd w:val="clear" w:color="auto" w:fill="FFFFFF"/>
        </w:rPr>
        <w:t xml:space="preserve">Emigration is not often a </w:t>
      </w:r>
      <w:r w:rsidR="00CC4F6E" w:rsidRPr="00274348">
        <w:rPr>
          <w:color w:val="000000" w:themeColor="text1"/>
          <w:shd w:val="clear" w:color="auto" w:fill="FFFFFF"/>
        </w:rPr>
        <w:t>blissful</w:t>
      </w:r>
      <w:r w:rsidRPr="00274348">
        <w:rPr>
          <w:color w:val="000000" w:themeColor="text1"/>
          <w:shd w:val="clear" w:color="auto" w:fill="FFFFFF"/>
        </w:rPr>
        <w:t xml:space="preserve"> affair, even though most people migrate voluntarily to the Gulf land of plenty to materialise their dreams of becoming rich, buying land, building secure houses, and saving money for a better future for their family and children. It is necessary to equip and empower them to deal with the complications that may arise at all stages of migration.</w:t>
      </w:r>
      <w:r w:rsidR="00CC4F6E">
        <w:rPr>
          <w:color w:val="000000" w:themeColor="text1"/>
          <w:shd w:val="clear" w:color="auto" w:fill="FFFFFF"/>
        </w:rPr>
        <w:t xml:space="preserve"> </w:t>
      </w:r>
    </w:p>
    <w:p w:rsidR="00831F99" w:rsidRPr="00AD0721" w:rsidRDefault="00831F99" w:rsidP="00A2436B">
      <w:pPr>
        <w:pStyle w:val="NormalWeb"/>
        <w:shd w:val="clear" w:color="auto" w:fill="FFFFFF"/>
        <w:spacing w:before="0" w:beforeAutospacing="0" w:after="173" w:afterAutospacing="0" w:line="360" w:lineRule="auto"/>
        <w:jc w:val="both"/>
        <w:rPr>
          <w:color w:val="000000" w:themeColor="text1"/>
        </w:rPr>
      </w:pPr>
      <w:r w:rsidRPr="00AD0721">
        <w:rPr>
          <w:color w:val="000000" w:themeColor="text1"/>
        </w:rPr>
        <w:lastRenderedPageBreak/>
        <w:t>Poverty, unemployment, lack of opportunities, local entrepreneurial environment and debt from agriculture force many to seek jobs in Gulf countries. Expatriates from Telangana mostly work in low-paid, semi and low-skilled unorganised sectors of construction, retail, driving, sanitation and domestic work. A few work in the skilled sectors of care services, hospitality and hotel management as well.</w:t>
      </w:r>
    </w:p>
    <w:p w:rsidR="00831F99" w:rsidRPr="00AD0721" w:rsidRDefault="00831F99" w:rsidP="00A2436B">
      <w:pPr>
        <w:pStyle w:val="Heading3"/>
        <w:shd w:val="clear" w:color="auto" w:fill="FFFFFF"/>
        <w:spacing w:before="0" w:line="360" w:lineRule="auto"/>
        <w:rPr>
          <w:color w:val="000000" w:themeColor="text1"/>
        </w:rPr>
      </w:pPr>
      <w:r w:rsidRPr="00AD0721">
        <w:rPr>
          <w:rStyle w:val="Strong"/>
          <w:b/>
          <w:bCs/>
          <w:color w:val="000000" w:themeColor="text1"/>
        </w:rPr>
        <w:t>Return and Re-migration</w:t>
      </w:r>
    </w:p>
    <w:p w:rsidR="00AD0721" w:rsidRDefault="00831F99" w:rsidP="00A2436B">
      <w:pPr>
        <w:pStyle w:val="NormalWeb"/>
        <w:shd w:val="clear" w:color="auto" w:fill="FFFFFF"/>
        <w:spacing w:before="0" w:beforeAutospacing="0" w:after="173" w:afterAutospacing="0" w:line="360" w:lineRule="auto"/>
        <w:jc w:val="both"/>
        <w:rPr>
          <w:color w:val="FF0000"/>
          <w:shd w:val="clear" w:color="auto" w:fill="FFFFFF"/>
        </w:rPr>
      </w:pPr>
      <w:r w:rsidRPr="00AD0721">
        <w:rPr>
          <w:color w:val="000000" w:themeColor="text1"/>
        </w:rPr>
        <w:t>Unlike the earlier waves of return migration during the Gulf War (1990s), the oil crisis and the economic depression (2000s), or the labour nationalisation (2010s), the pandemic-induced return is unprecedented. The prospect of re-migration is bleak, especially for the low-skilled, with Gulf labour markets moving forward with rigorous migrant labour reduction programmes as a response to the economic fragility, demographic transition and rising unemployment among natives. Parallelly, India is going through an alarming phase of rising unemployment and declining economic growth. It is in this context that these jobless migrants are returning, feeling dejected and disillusioned.</w:t>
      </w:r>
      <w:r w:rsidR="00AD0721">
        <w:rPr>
          <w:color w:val="000000" w:themeColor="text1"/>
        </w:rPr>
        <w:t xml:space="preserve"> </w:t>
      </w:r>
      <w:r w:rsidR="00391E8E" w:rsidRPr="00AD0721">
        <w:rPr>
          <w:color w:val="000000" w:themeColor="text1"/>
          <w:shd w:val="clear" w:color="auto" w:fill="FFFFFF"/>
        </w:rPr>
        <w:t>It is estimated that over 75,000 migrant workers in the Gulf from across Telangana are terminated from their jobs and hurriedly returned without procuring salary arrears and end-of-service benefits such as bonus, PF, gratuity, and so on.</w:t>
      </w:r>
      <w:r w:rsidR="00391E8E" w:rsidRPr="002524B9">
        <w:rPr>
          <w:color w:val="FF0000"/>
          <w:shd w:val="clear" w:color="auto" w:fill="FFFFFF"/>
        </w:rPr>
        <w:t xml:space="preserve"> </w:t>
      </w:r>
    </w:p>
    <w:p w:rsidR="00296DA2" w:rsidRPr="00AD0721" w:rsidRDefault="00E87ABF" w:rsidP="00E87ABF">
      <w:pPr>
        <w:pStyle w:val="NormalWeb"/>
        <w:shd w:val="clear" w:color="auto" w:fill="FFFFFF"/>
        <w:spacing w:before="0" w:beforeAutospacing="0" w:after="0" w:afterAutospacing="0" w:line="360" w:lineRule="auto"/>
        <w:jc w:val="both"/>
        <w:rPr>
          <w:color w:val="000000" w:themeColor="text1"/>
          <w:shd w:val="clear" w:color="auto" w:fill="FFFFFF"/>
        </w:rPr>
      </w:pPr>
      <w:r>
        <w:rPr>
          <w:color w:val="000000" w:themeColor="text1"/>
          <w:shd w:val="clear" w:color="auto" w:fill="FFFFFF"/>
        </w:rPr>
        <w:t xml:space="preserve">The </w:t>
      </w:r>
      <w:r w:rsidRPr="00AD0721">
        <w:rPr>
          <w:color w:val="000000" w:themeColor="text1"/>
          <w:shd w:val="clear" w:color="auto" w:fill="FFFFFF"/>
        </w:rPr>
        <w:t>unsettled</w:t>
      </w:r>
      <w:r w:rsidR="00EC7777" w:rsidRPr="00AD0721">
        <w:rPr>
          <w:color w:val="000000" w:themeColor="text1"/>
          <w:shd w:val="clear" w:color="auto" w:fill="FFFFFF"/>
        </w:rPr>
        <w:t xml:space="preserve"> to the lack of alternative livelihood opportunities and a supportive reintegration and rehabilitation policy, many returnees, especially between</w:t>
      </w:r>
      <w:r>
        <w:rPr>
          <w:color w:val="000000" w:themeColor="text1"/>
          <w:shd w:val="clear" w:color="auto" w:fill="FFFFFF"/>
        </w:rPr>
        <w:t xml:space="preserve"> the age group of</w:t>
      </w:r>
      <w:r w:rsidR="00EC7777" w:rsidRPr="00AD0721">
        <w:rPr>
          <w:color w:val="000000" w:themeColor="text1"/>
          <w:shd w:val="clear" w:color="auto" w:fill="FFFFFF"/>
        </w:rPr>
        <w:t xml:space="preserve"> 20 and 45 years are left with no option other than to re-migrate to the Gulf.</w:t>
      </w:r>
      <w:r>
        <w:rPr>
          <w:color w:val="000000" w:themeColor="text1"/>
          <w:shd w:val="clear" w:color="auto" w:fill="FFFFFF"/>
        </w:rPr>
        <w:t xml:space="preserve"> The </w:t>
      </w:r>
      <w:r w:rsidR="006E40FC">
        <w:rPr>
          <w:color w:val="000000" w:themeColor="text1"/>
          <w:shd w:val="clear" w:color="auto" w:fill="FFFFFF"/>
        </w:rPr>
        <w:t xml:space="preserve">majority of the </w:t>
      </w:r>
      <w:r>
        <w:rPr>
          <w:color w:val="000000" w:themeColor="text1"/>
          <w:shd w:val="clear" w:color="auto" w:fill="FFFFFF"/>
        </w:rPr>
        <w:t>people who cannot re</w:t>
      </w:r>
      <w:r w:rsidR="006E40FC">
        <w:rPr>
          <w:color w:val="000000" w:themeColor="text1"/>
          <w:shd w:val="clear" w:color="auto" w:fill="FFFFFF"/>
        </w:rPr>
        <w:t>-</w:t>
      </w:r>
      <w:r>
        <w:rPr>
          <w:color w:val="000000" w:themeColor="text1"/>
          <w:shd w:val="clear" w:color="auto" w:fill="FFFFFF"/>
        </w:rPr>
        <w:t xml:space="preserve">migrate to gulf are settled with </w:t>
      </w:r>
      <w:r w:rsidR="001261FA">
        <w:rPr>
          <w:color w:val="000000" w:themeColor="text1"/>
          <w:shd w:val="clear" w:color="auto" w:fill="FFFFFF"/>
        </w:rPr>
        <w:t xml:space="preserve">MGNREGS </w:t>
      </w:r>
      <w:r w:rsidR="001261FA" w:rsidRPr="00AD0721">
        <w:rPr>
          <w:color w:val="000000" w:themeColor="text1"/>
          <w:shd w:val="clear" w:color="auto" w:fill="FFFFFF"/>
        </w:rPr>
        <w:t>employment</w:t>
      </w:r>
      <w:r w:rsidR="006E40FC">
        <w:rPr>
          <w:color w:val="000000" w:themeColor="text1"/>
          <w:shd w:val="clear" w:color="auto" w:fill="FFFFFF"/>
        </w:rPr>
        <w:t xml:space="preserve"> in their villages with 100 days of employment</w:t>
      </w:r>
      <w:r w:rsidR="001261FA">
        <w:rPr>
          <w:color w:val="000000" w:themeColor="text1"/>
          <w:shd w:val="clear" w:color="auto" w:fill="FFFFFF"/>
        </w:rPr>
        <w:t xml:space="preserve">. This can be </w:t>
      </w:r>
      <w:r w:rsidR="00D03F09">
        <w:rPr>
          <w:color w:val="000000" w:themeColor="text1"/>
          <w:shd w:val="clear" w:color="auto" w:fill="FFFFFF"/>
        </w:rPr>
        <w:t>understood from the selected tribes, from selected villages of Telangana.</w:t>
      </w:r>
    </w:p>
    <w:p w:rsidR="00E01AAE" w:rsidRPr="0024324B" w:rsidRDefault="000677C1" w:rsidP="00E87ABF">
      <w:pPr>
        <w:pStyle w:val="NormalWeb"/>
        <w:spacing w:after="0" w:afterAutospacing="0" w:line="276" w:lineRule="auto"/>
        <w:jc w:val="both"/>
        <w:rPr>
          <w:rStyle w:val="hgkelc"/>
          <w:b/>
          <w:bCs/>
          <w:color w:val="000000" w:themeColor="text1"/>
          <w:shd w:val="clear" w:color="auto" w:fill="FFFFFF"/>
        </w:rPr>
      </w:pPr>
      <w:r>
        <w:rPr>
          <w:rStyle w:val="hgkelc"/>
          <w:b/>
          <w:bCs/>
          <w:color w:val="000000" w:themeColor="text1"/>
          <w:shd w:val="clear" w:color="auto" w:fill="FFFFFF"/>
        </w:rPr>
        <w:t>Table 3</w:t>
      </w:r>
      <w:r w:rsidR="0024324B" w:rsidRPr="0024324B">
        <w:rPr>
          <w:rStyle w:val="hgkelc"/>
          <w:b/>
          <w:bCs/>
          <w:color w:val="000000" w:themeColor="text1"/>
          <w:shd w:val="clear" w:color="auto" w:fill="FFFFFF"/>
        </w:rPr>
        <w:t xml:space="preserve">:  </w:t>
      </w:r>
      <w:r w:rsidR="00202FBB" w:rsidRPr="0024324B">
        <w:rPr>
          <w:rStyle w:val="hgkelc"/>
          <w:b/>
          <w:bCs/>
          <w:shd w:val="clear" w:color="auto" w:fill="FFFFFF"/>
        </w:rPr>
        <w:t xml:space="preserve">Occupational Details of Respondents </w:t>
      </w:r>
      <w:r w:rsidR="00E01AAE" w:rsidRPr="0024324B">
        <w:rPr>
          <w:rStyle w:val="hgkelc"/>
          <w:b/>
          <w:bCs/>
          <w:color w:val="000000" w:themeColor="text1"/>
          <w:shd w:val="clear" w:color="auto" w:fill="FFFFFF"/>
        </w:rPr>
        <w:t xml:space="preserve">                 </w:t>
      </w:r>
    </w:p>
    <w:tbl>
      <w:tblPr>
        <w:tblStyle w:val="TableGrid"/>
        <w:tblW w:w="9072" w:type="dxa"/>
        <w:tblInd w:w="250" w:type="dxa"/>
        <w:tblLayout w:type="fixed"/>
        <w:tblLook w:val="04A0"/>
      </w:tblPr>
      <w:tblGrid>
        <w:gridCol w:w="2693"/>
        <w:gridCol w:w="1701"/>
        <w:gridCol w:w="1701"/>
        <w:gridCol w:w="1418"/>
        <w:gridCol w:w="1559"/>
      </w:tblGrid>
      <w:tr w:rsidR="00AE65E5" w:rsidTr="00AE65E5">
        <w:trPr>
          <w:trHeight w:val="484"/>
        </w:trPr>
        <w:tc>
          <w:tcPr>
            <w:tcW w:w="2693" w:type="dxa"/>
          </w:tcPr>
          <w:p w:rsidR="00730B79" w:rsidRDefault="00906CF1" w:rsidP="00FD0D7A">
            <w:pPr>
              <w:pStyle w:val="NormalWeb"/>
              <w:spacing w:before="0" w:beforeAutospacing="0" w:after="0" w:afterAutospacing="0"/>
              <w:jc w:val="both"/>
              <w:rPr>
                <w:rStyle w:val="hgkelc"/>
                <w:b/>
                <w:bCs/>
                <w:sz w:val="20"/>
                <w:szCs w:val="20"/>
                <w:shd w:val="clear" w:color="auto" w:fill="FFFFFF"/>
              </w:rPr>
            </w:pPr>
            <w:r w:rsidRPr="003C1391">
              <w:rPr>
                <w:rStyle w:val="hgkelc"/>
                <w:b/>
                <w:bCs/>
                <w:sz w:val="20"/>
                <w:szCs w:val="20"/>
                <w:shd w:val="clear" w:color="auto" w:fill="FFFFFF"/>
              </w:rPr>
              <w:t xml:space="preserve"> </w:t>
            </w:r>
            <w:r w:rsidR="00767027" w:rsidRPr="003C1391">
              <w:rPr>
                <w:rStyle w:val="hgkelc"/>
                <w:b/>
                <w:bCs/>
                <w:sz w:val="20"/>
                <w:szCs w:val="20"/>
                <w:shd w:val="clear" w:color="auto" w:fill="FFFFFF"/>
              </w:rPr>
              <w:t xml:space="preserve">          </w:t>
            </w:r>
          </w:p>
          <w:p w:rsidR="00EB184D" w:rsidRPr="003C1391" w:rsidRDefault="00730B79" w:rsidP="00FD0D7A">
            <w:pPr>
              <w:pStyle w:val="NormalWeb"/>
              <w:spacing w:before="0" w:beforeAutospacing="0" w:after="0" w:afterAutospacing="0"/>
              <w:jc w:val="both"/>
              <w:rPr>
                <w:rStyle w:val="hgkelc"/>
                <w:b/>
                <w:bCs/>
                <w:sz w:val="20"/>
                <w:szCs w:val="20"/>
                <w:shd w:val="clear" w:color="auto" w:fill="FFFFFF"/>
              </w:rPr>
            </w:pPr>
            <w:r>
              <w:rPr>
                <w:rStyle w:val="hgkelc"/>
                <w:b/>
                <w:bCs/>
                <w:sz w:val="20"/>
                <w:szCs w:val="20"/>
                <w:shd w:val="clear" w:color="auto" w:fill="FFFFFF"/>
              </w:rPr>
              <w:t xml:space="preserve">           </w:t>
            </w:r>
            <w:r w:rsidR="00767027" w:rsidRPr="003C1391">
              <w:rPr>
                <w:rStyle w:val="hgkelc"/>
                <w:b/>
                <w:bCs/>
                <w:sz w:val="20"/>
                <w:szCs w:val="20"/>
                <w:shd w:val="clear" w:color="auto" w:fill="FFFFFF"/>
              </w:rPr>
              <w:t xml:space="preserve"> </w:t>
            </w:r>
            <w:r w:rsidR="00EB184D" w:rsidRPr="003C1391">
              <w:rPr>
                <w:rStyle w:val="hgkelc"/>
                <w:b/>
                <w:bCs/>
                <w:sz w:val="20"/>
                <w:szCs w:val="20"/>
                <w:shd w:val="clear" w:color="auto" w:fill="FFFFFF"/>
              </w:rPr>
              <w:t>Occupation</w:t>
            </w:r>
          </w:p>
        </w:tc>
        <w:tc>
          <w:tcPr>
            <w:tcW w:w="1701" w:type="dxa"/>
          </w:tcPr>
          <w:p w:rsidR="00EB184D" w:rsidRPr="003C1391" w:rsidRDefault="000E2441" w:rsidP="00FD0D7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EB184D" w:rsidRPr="003C1391">
              <w:rPr>
                <w:rFonts w:ascii="Times New Roman" w:eastAsia="Times New Roman" w:hAnsi="Times New Roman" w:cs="Times New Roman"/>
                <w:b/>
                <w:sz w:val="20"/>
                <w:szCs w:val="20"/>
              </w:rPr>
              <w:t>Beharanguda</w:t>
            </w:r>
          </w:p>
          <w:p w:rsidR="00EB184D" w:rsidRPr="003C1391" w:rsidRDefault="00EB184D" w:rsidP="00FD0D7A">
            <w:pPr>
              <w:rPr>
                <w:rStyle w:val="hgkelc"/>
                <w:b/>
                <w:bCs/>
                <w:sz w:val="20"/>
                <w:szCs w:val="20"/>
                <w:shd w:val="clear" w:color="auto" w:fill="FFFFFF"/>
              </w:rPr>
            </w:pPr>
            <w:r w:rsidRPr="003C1391">
              <w:rPr>
                <w:rFonts w:ascii="Times New Roman" w:eastAsia="Times New Roman" w:hAnsi="Times New Roman" w:cs="Times New Roman"/>
                <w:b/>
                <w:sz w:val="20"/>
                <w:szCs w:val="20"/>
              </w:rPr>
              <w:t>/Kundel Pahad</w:t>
            </w:r>
            <w:r w:rsidR="00FD0D7A">
              <w:rPr>
                <w:rFonts w:ascii="Times New Roman" w:eastAsia="Times New Roman" w:hAnsi="Times New Roman" w:cs="Times New Roman"/>
                <w:b/>
                <w:sz w:val="20"/>
                <w:szCs w:val="20"/>
              </w:rPr>
              <w:t xml:space="preserve"> </w:t>
            </w:r>
            <w:r w:rsidRPr="003C1391">
              <w:rPr>
                <w:b/>
                <w:sz w:val="20"/>
                <w:szCs w:val="20"/>
              </w:rPr>
              <w:t>(Gond)</w:t>
            </w:r>
          </w:p>
        </w:tc>
        <w:tc>
          <w:tcPr>
            <w:tcW w:w="1701" w:type="dxa"/>
          </w:tcPr>
          <w:p w:rsidR="00EB184D" w:rsidRPr="003C1391" w:rsidRDefault="00EB184D" w:rsidP="00FD0D7A">
            <w:pPr>
              <w:rPr>
                <w:rFonts w:ascii="Times New Roman" w:eastAsia="Times New Roman" w:hAnsi="Times New Roman" w:cs="Times New Roman"/>
                <w:b/>
                <w:sz w:val="20"/>
                <w:szCs w:val="20"/>
              </w:rPr>
            </w:pPr>
            <w:r w:rsidRPr="003C1391">
              <w:rPr>
                <w:rFonts w:ascii="Times New Roman" w:eastAsia="Times New Roman" w:hAnsi="Times New Roman" w:cs="Times New Roman"/>
                <w:b/>
                <w:sz w:val="20"/>
                <w:szCs w:val="20"/>
              </w:rPr>
              <w:t>Gummadidoddi</w:t>
            </w:r>
          </w:p>
          <w:p w:rsidR="00EB184D" w:rsidRPr="003C1391" w:rsidRDefault="00EB184D" w:rsidP="00FD0D7A">
            <w:pPr>
              <w:rPr>
                <w:rFonts w:ascii="Times New Roman" w:eastAsia="Times New Roman" w:hAnsi="Times New Roman" w:cs="Times New Roman"/>
                <w:b/>
                <w:sz w:val="20"/>
                <w:szCs w:val="20"/>
              </w:rPr>
            </w:pPr>
            <w:r w:rsidRPr="003C1391">
              <w:rPr>
                <w:rFonts w:ascii="Times New Roman" w:eastAsia="Times New Roman" w:hAnsi="Times New Roman" w:cs="Times New Roman"/>
                <w:b/>
                <w:sz w:val="20"/>
                <w:szCs w:val="20"/>
              </w:rPr>
              <w:t xml:space="preserve">       (Koya)</w:t>
            </w:r>
          </w:p>
        </w:tc>
        <w:tc>
          <w:tcPr>
            <w:tcW w:w="1418" w:type="dxa"/>
          </w:tcPr>
          <w:p w:rsidR="00EB184D" w:rsidRPr="003C1391" w:rsidRDefault="00EB184D" w:rsidP="00FD0D7A">
            <w:pPr>
              <w:rPr>
                <w:rFonts w:ascii="Times New Roman" w:eastAsia="Times New Roman" w:hAnsi="Times New Roman" w:cs="Times New Roman"/>
                <w:b/>
                <w:sz w:val="20"/>
                <w:szCs w:val="20"/>
              </w:rPr>
            </w:pPr>
            <w:r w:rsidRPr="003C1391">
              <w:rPr>
                <w:rFonts w:ascii="Times New Roman" w:eastAsia="Times New Roman" w:hAnsi="Times New Roman" w:cs="Times New Roman"/>
                <w:b/>
                <w:sz w:val="20"/>
                <w:szCs w:val="20"/>
              </w:rPr>
              <w:t>Yerrapenta</w:t>
            </w:r>
          </w:p>
          <w:p w:rsidR="00EB184D" w:rsidRPr="003C1391" w:rsidRDefault="00EB184D" w:rsidP="00FD0D7A">
            <w:pPr>
              <w:pStyle w:val="NormalWeb"/>
              <w:spacing w:before="0" w:beforeAutospacing="0" w:after="200" w:afterAutospacing="0"/>
              <w:jc w:val="both"/>
              <w:rPr>
                <w:rStyle w:val="hgkelc"/>
                <w:b/>
                <w:bCs/>
                <w:sz w:val="20"/>
                <w:szCs w:val="20"/>
                <w:shd w:val="clear" w:color="auto" w:fill="FFFFFF"/>
              </w:rPr>
            </w:pPr>
            <w:r w:rsidRPr="003C1391">
              <w:rPr>
                <w:b/>
                <w:sz w:val="20"/>
                <w:szCs w:val="20"/>
              </w:rPr>
              <w:t>(Chenchu)</w:t>
            </w:r>
          </w:p>
        </w:tc>
        <w:tc>
          <w:tcPr>
            <w:tcW w:w="1559" w:type="dxa"/>
          </w:tcPr>
          <w:p w:rsidR="00682671" w:rsidRPr="003C1391" w:rsidRDefault="00AE65E5" w:rsidP="00FD0D7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682671" w:rsidRPr="003C1391">
              <w:rPr>
                <w:rFonts w:ascii="Times New Roman" w:eastAsia="Times New Roman" w:hAnsi="Times New Roman" w:cs="Times New Roman"/>
                <w:b/>
                <w:sz w:val="20"/>
                <w:szCs w:val="20"/>
              </w:rPr>
              <w:t>Ootai Thanda</w:t>
            </w:r>
          </w:p>
          <w:p w:rsidR="00EB184D" w:rsidRPr="003C1391" w:rsidRDefault="00822F2A" w:rsidP="00FD0D7A">
            <w:pPr>
              <w:pStyle w:val="NormalWeb"/>
              <w:spacing w:before="0" w:beforeAutospacing="0"/>
              <w:jc w:val="both"/>
              <w:rPr>
                <w:rStyle w:val="hgkelc"/>
                <w:b/>
                <w:bCs/>
                <w:sz w:val="20"/>
                <w:szCs w:val="20"/>
                <w:shd w:val="clear" w:color="auto" w:fill="FFFFFF"/>
              </w:rPr>
            </w:pPr>
            <w:r w:rsidRPr="003C1391">
              <w:rPr>
                <w:b/>
                <w:sz w:val="20"/>
                <w:szCs w:val="20"/>
              </w:rPr>
              <w:t xml:space="preserve"> </w:t>
            </w:r>
            <w:r w:rsidR="00682671" w:rsidRPr="003C1391">
              <w:rPr>
                <w:b/>
                <w:sz w:val="20"/>
                <w:szCs w:val="20"/>
              </w:rPr>
              <w:t xml:space="preserve">   (Lambada)</w:t>
            </w:r>
          </w:p>
        </w:tc>
      </w:tr>
      <w:tr w:rsidR="00AE65E5" w:rsidTr="00AE65E5">
        <w:tc>
          <w:tcPr>
            <w:tcW w:w="2693" w:type="dxa"/>
          </w:tcPr>
          <w:p w:rsidR="00EB184D" w:rsidRPr="003C1391" w:rsidRDefault="00EB184D" w:rsidP="00735AB9">
            <w:pPr>
              <w:pStyle w:val="NormalWeb"/>
              <w:spacing w:line="360" w:lineRule="auto"/>
              <w:jc w:val="both"/>
              <w:rPr>
                <w:rStyle w:val="hgkelc"/>
                <w:b/>
                <w:bCs/>
                <w:sz w:val="20"/>
                <w:szCs w:val="20"/>
                <w:shd w:val="clear" w:color="auto" w:fill="FFFFFF"/>
              </w:rPr>
            </w:pPr>
            <w:r w:rsidRPr="003C1391">
              <w:rPr>
                <w:rStyle w:val="hgkelc"/>
                <w:b/>
                <w:bCs/>
                <w:sz w:val="20"/>
                <w:szCs w:val="20"/>
                <w:shd w:val="clear" w:color="auto" w:fill="FFFFFF"/>
              </w:rPr>
              <w:t>Labour</w:t>
            </w:r>
          </w:p>
        </w:tc>
        <w:tc>
          <w:tcPr>
            <w:tcW w:w="1701" w:type="dxa"/>
          </w:tcPr>
          <w:p w:rsidR="00EB184D" w:rsidRPr="003C1391" w:rsidRDefault="00812771"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26</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74</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19</w:t>
            </w:r>
          </w:p>
        </w:tc>
      </w:tr>
      <w:tr w:rsidR="00AE65E5" w:rsidTr="00AE65E5">
        <w:tc>
          <w:tcPr>
            <w:tcW w:w="2693" w:type="dxa"/>
          </w:tcPr>
          <w:p w:rsidR="00EB184D" w:rsidRPr="003C1391" w:rsidRDefault="00EB184D" w:rsidP="00735AB9">
            <w:pPr>
              <w:pStyle w:val="NormalWeb"/>
              <w:spacing w:line="360" w:lineRule="auto"/>
              <w:jc w:val="both"/>
              <w:rPr>
                <w:rStyle w:val="hgkelc"/>
                <w:b/>
                <w:bCs/>
                <w:sz w:val="20"/>
                <w:szCs w:val="20"/>
                <w:shd w:val="clear" w:color="auto" w:fill="FFFFFF"/>
              </w:rPr>
            </w:pPr>
            <w:r w:rsidRPr="003C1391">
              <w:rPr>
                <w:rStyle w:val="hgkelc"/>
                <w:b/>
                <w:bCs/>
                <w:sz w:val="20"/>
                <w:szCs w:val="20"/>
                <w:shd w:val="clear" w:color="auto" w:fill="FFFFFF"/>
              </w:rPr>
              <w:t>Agricultural Farmer</w:t>
            </w:r>
          </w:p>
        </w:tc>
        <w:tc>
          <w:tcPr>
            <w:tcW w:w="1701" w:type="dxa"/>
          </w:tcPr>
          <w:p w:rsidR="00EB184D" w:rsidRPr="003C1391" w:rsidRDefault="00812771"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46</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73</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1</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15</w:t>
            </w:r>
          </w:p>
        </w:tc>
      </w:tr>
      <w:tr w:rsidR="00AE65E5" w:rsidTr="00AE65E5">
        <w:tc>
          <w:tcPr>
            <w:tcW w:w="2693" w:type="dxa"/>
          </w:tcPr>
          <w:p w:rsidR="00EB184D" w:rsidRPr="003C1391" w:rsidRDefault="00EB184D" w:rsidP="00735AB9">
            <w:pPr>
              <w:pStyle w:val="NormalWeb"/>
              <w:spacing w:line="360" w:lineRule="auto"/>
              <w:jc w:val="both"/>
              <w:rPr>
                <w:rStyle w:val="hgkelc"/>
                <w:b/>
                <w:bCs/>
                <w:sz w:val="20"/>
                <w:szCs w:val="20"/>
                <w:shd w:val="clear" w:color="auto" w:fill="FFFFFF"/>
              </w:rPr>
            </w:pPr>
            <w:r w:rsidRPr="003C1391">
              <w:rPr>
                <w:rStyle w:val="hgkelc"/>
                <w:b/>
                <w:bCs/>
                <w:sz w:val="20"/>
                <w:szCs w:val="20"/>
                <w:shd w:val="clear" w:color="auto" w:fill="FFFFFF"/>
              </w:rPr>
              <w:t>Artisan</w:t>
            </w:r>
          </w:p>
        </w:tc>
        <w:tc>
          <w:tcPr>
            <w:tcW w:w="1701" w:type="dxa"/>
          </w:tcPr>
          <w:p w:rsidR="00EB184D" w:rsidRPr="003C1391" w:rsidRDefault="00812771"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2</w:t>
            </w:r>
          </w:p>
        </w:tc>
      </w:tr>
      <w:tr w:rsidR="00AE65E5" w:rsidTr="00AE65E5">
        <w:tc>
          <w:tcPr>
            <w:tcW w:w="2693" w:type="dxa"/>
          </w:tcPr>
          <w:p w:rsidR="00EB184D" w:rsidRPr="003C1391" w:rsidRDefault="00EB184D" w:rsidP="00F76192">
            <w:pPr>
              <w:pStyle w:val="NormalWeb"/>
              <w:spacing w:before="0" w:beforeAutospacing="0" w:after="0" w:afterAutospacing="0" w:line="360" w:lineRule="auto"/>
              <w:rPr>
                <w:rStyle w:val="hgkelc"/>
                <w:b/>
                <w:bCs/>
                <w:sz w:val="20"/>
                <w:szCs w:val="20"/>
                <w:shd w:val="clear" w:color="auto" w:fill="FFFFFF"/>
              </w:rPr>
            </w:pPr>
            <w:r w:rsidRPr="003C1391">
              <w:rPr>
                <w:rStyle w:val="hgkelc"/>
                <w:b/>
                <w:bCs/>
                <w:sz w:val="20"/>
                <w:szCs w:val="20"/>
                <w:shd w:val="clear" w:color="auto" w:fill="FFFFFF"/>
              </w:rPr>
              <w:t>Landed Agricultural Labour</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2</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38</w:t>
            </w:r>
          </w:p>
        </w:tc>
      </w:tr>
      <w:tr w:rsidR="00AE65E5" w:rsidTr="00AE65E5">
        <w:tc>
          <w:tcPr>
            <w:tcW w:w="2693" w:type="dxa"/>
          </w:tcPr>
          <w:p w:rsidR="00EB184D" w:rsidRPr="003C1391" w:rsidRDefault="00EB184D" w:rsidP="001468F9">
            <w:pPr>
              <w:pStyle w:val="NormalWeb"/>
              <w:spacing w:before="0" w:beforeAutospacing="0" w:after="0" w:afterAutospacing="0" w:line="360" w:lineRule="auto"/>
              <w:jc w:val="both"/>
              <w:rPr>
                <w:rStyle w:val="hgkelc"/>
                <w:b/>
                <w:bCs/>
                <w:sz w:val="20"/>
                <w:szCs w:val="20"/>
                <w:shd w:val="clear" w:color="auto" w:fill="FFFFFF"/>
              </w:rPr>
            </w:pPr>
            <w:r w:rsidRPr="003C1391">
              <w:rPr>
                <w:rStyle w:val="hgkelc"/>
                <w:b/>
                <w:bCs/>
                <w:sz w:val="20"/>
                <w:szCs w:val="20"/>
                <w:shd w:val="clear" w:color="auto" w:fill="FFFFFF"/>
              </w:rPr>
              <w:t>Others</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3</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0</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1</w:t>
            </w:r>
          </w:p>
        </w:tc>
      </w:tr>
      <w:tr w:rsidR="00AE65E5" w:rsidTr="00AE65E5">
        <w:tc>
          <w:tcPr>
            <w:tcW w:w="2693" w:type="dxa"/>
          </w:tcPr>
          <w:p w:rsidR="00EB184D" w:rsidRPr="003C1391" w:rsidRDefault="00EB184D" w:rsidP="001468F9">
            <w:pPr>
              <w:pStyle w:val="NormalWeb"/>
              <w:spacing w:before="0" w:beforeAutospacing="0" w:after="0" w:afterAutospacing="0" w:line="360" w:lineRule="auto"/>
              <w:jc w:val="both"/>
              <w:rPr>
                <w:rStyle w:val="hgkelc"/>
                <w:b/>
                <w:bCs/>
                <w:sz w:val="20"/>
                <w:szCs w:val="20"/>
                <w:shd w:val="clear" w:color="auto" w:fill="FFFFFF"/>
              </w:rPr>
            </w:pPr>
            <w:r w:rsidRPr="003C1391">
              <w:rPr>
                <w:rStyle w:val="hgkelc"/>
                <w:b/>
                <w:bCs/>
                <w:sz w:val="20"/>
                <w:szCs w:val="20"/>
                <w:shd w:val="clear" w:color="auto" w:fill="FFFFFF"/>
              </w:rPr>
              <w:t xml:space="preserve">                              Total</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75</w:t>
            </w:r>
          </w:p>
        </w:tc>
        <w:tc>
          <w:tcPr>
            <w:tcW w:w="1701" w:type="dxa"/>
          </w:tcPr>
          <w:p w:rsidR="00EB184D" w:rsidRPr="003C1391" w:rsidRDefault="007F05A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75</w:t>
            </w:r>
          </w:p>
        </w:tc>
        <w:tc>
          <w:tcPr>
            <w:tcW w:w="1418" w:type="dxa"/>
          </w:tcPr>
          <w:p w:rsidR="00EB184D" w:rsidRPr="003C1391" w:rsidRDefault="000A17BF"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75</w:t>
            </w:r>
          </w:p>
        </w:tc>
        <w:tc>
          <w:tcPr>
            <w:tcW w:w="1559" w:type="dxa"/>
          </w:tcPr>
          <w:p w:rsidR="00EB184D" w:rsidRPr="003C1391" w:rsidRDefault="00F92387" w:rsidP="001200E2">
            <w:pPr>
              <w:pStyle w:val="NormalWeb"/>
              <w:spacing w:line="360" w:lineRule="auto"/>
              <w:jc w:val="center"/>
              <w:rPr>
                <w:rStyle w:val="hgkelc"/>
                <w:b/>
                <w:bCs/>
                <w:sz w:val="20"/>
                <w:szCs w:val="20"/>
                <w:shd w:val="clear" w:color="auto" w:fill="FFFFFF"/>
              </w:rPr>
            </w:pPr>
            <w:r w:rsidRPr="003C1391">
              <w:rPr>
                <w:rStyle w:val="hgkelc"/>
                <w:b/>
                <w:bCs/>
                <w:sz w:val="20"/>
                <w:szCs w:val="20"/>
                <w:shd w:val="clear" w:color="auto" w:fill="FFFFFF"/>
              </w:rPr>
              <w:t>75</w:t>
            </w:r>
          </w:p>
        </w:tc>
      </w:tr>
    </w:tbl>
    <w:p w:rsidR="00971D15" w:rsidRPr="00C061C5" w:rsidRDefault="00971D15" w:rsidP="00971D15">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31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061C5">
        <w:rPr>
          <w:rFonts w:ascii="Times New Roman" w:eastAsia="Times New Roman" w:hAnsi="Times New Roman" w:cs="Times New Roman"/>
          <w:sz w:val="24"/>
          <w:szCs w:val="24"/>
        </w:rPr>
        <w:t>Source: Field survey 2015-16.</w:t>
      </w:r>
    </w:p>
    <w:p w:rsidR="00971D15" w:rsidRDefault="00971D15" w:rsidP="00971D15">
      <w:pPr>
        <w:spacing w:after="0" w:line="240" w:lineRule="auto"/>
        <w:rPr>
          <w:rFonts w:ascii="Times New Roman" w:eastAsia="Times New Roman" w:hAnsi="Times New Roman" w:cs="Times New Roman"/>
          <w:sz w:val="24"/>
          <w:szCs w:val="24"/>
        </w:rPr>
      </w:pPr>
    </w:p>
    <w:p w:rsidR="00D36673" w:rsidRPr="00D36673" w:rsidRDefault="00D24095" w:rsidP="007F6833">
      <w:pPr>
        <w:spacing w:after="0" w:line="360" w:lineRule="auto"/>
        <w:jc w:val="both"/>
        <w:rPr>
          <w:rStyle w:val="hgkelc"/>
          <w:rFonts w:ascii="Times New Roman" w:eastAsia="Times New Roman" w:hAnsi="Times New Roman" w:cs="Times New Roman"/>
          <w:b/>
          <w:sz w:val="24"/>
          <w:szCs w:val="24"/>
        </w:rPr>
      </w:pPr>
      <w:r w:rsidRPr="00E83505">
        <w:rPr>
          <w:rStyle w:val="hgkelc"/>
          <w:rFonts w:ascii="Times New Roman" w:hAnsi="Times New Roman" w:cs="Times New Roman"/>
          <w:bCs/>
          <w:color w:val="000000" w:themeColor="text1"/>
          <w:shd w:val="clear" w:color="auto" w:fill="FFFFFF"/>
        </w:rPr>
        <w:lastRenderedPageBreak/>
        <w:t>T</w:t>
      </w:r>
      <w:r w:rsidR="001A3146" w:rsidRPr="00E83505">
        <w:rPr>
          <w:rStyle w:val="hgkelc"/>
          <w:rFonts w:ascii="Times New Roman" w:hAnsi="Times New Roman" w:cs="Times New Roman"/>
          <w:bCs/>
          <w:color w:val="000000" w:themeColor="text1"/>
          <w:shd w:val="clear" w:color="auto" w:fill="FFFFFF"/>
        </w:rPr>
        <w:t>able</w:t>
      </w:r>
      <w:r w:rsidR="000677C1">
        <w:rPr>
          <w:rStyle w:val="hgkelc"/>
          <w:rFonts w:ascii="Times New Roman" w:hAnsi="Times New Roman" w:cs="Times New Roman"/>
          <w:bCs/>
          <w:color w:val="000000" w:themeColor="text1"/>
          <w:shd w:val="clear" w:color="auto" w:fill="FFFFFF"/>
        </w:rPr>
        <w:t xml:space="preserve"> 3</w:t>
      </w:r>
      <w:r w:rsidR="001A3146" w:rsidRPr="00E83505">
        <w:rPr>
          <w:rStyle w:val="hgkelc"/>
          <w:rFonts w:ascii="Times New Roman" w:hAnsi="Times New Roman" w:cs="Times New Roman"/>
          <w:bCs/>
          <w:color w:val="000000" w:themeColor="text1"/>
          <w:shd w:val="clear" w:color="auto" w:fill="FFFFFF"/>
        </w:rPr>
        <w:t xml:space="preserve"> </w:t>
      </w:r>
      <w:r w:rsidR="00FC43B1" w:rsidRPr="00E83505">
        <w:rPr>
          <w:rStyle w:val="hgkelc"/>
          <w:rFonts w:ascii="Times New Roman" w:hAnsi="Times New Roman" w:cs="Times New Roman"/>
          <w:bCs/>
          <w:color w:val="000000" w:themeColor="text1"/>
          <w:shd w:val="clear" w:color="auto" w:fill="FFFFFF"/>
        </w:rPr>
        <w:t xml:space="preserve">gives the details of occupational distribution of respondents in four selected villages in the </w:t>
      </w:r>
      <w:r w:rsidR="006B6AA3" w:rsidRPr="00E83505">
        <w:rPr>
          <w:rStyle w:val="hgkelc"/>
          <w:rFonts w:ascii="Times New Roman" w:hAnsi="Times New Roman" w:cs="Times New Roman"/>
          <w:bCs/>
          <w:color w:val="000000" w:themeColor="text1"/>
          <w:shd w:val="clear" w:color="auto" w:fill="FFFFFF"/>
        </w:rPr>
        <w:t xml:space="preserve">Telangana. Out of 300 respondents in four villages majority of them are labour and </w:t>
      </w:r>
      <w:r w:rsidR="0036693B" w:rsidRPr="00E83505">
        <w:rPr>
          <w:rStyle w:val="hgkelc"/>
          <w:rFonts w:ascii="Times New Roman" w:hAnsi="Times New Roman" w:cs="Times New Roman"/>
          <w:bCs/>
          <w:color w:val="000000" w:themeColor="text1"/>
          <w:shd w:val="clear" w:color="auto" w:fill="FFFFFF"/>
        </w:rPr>
        <w:t>agricultural farmers</w:t>
      </w:r>
      <w:r w:rsidR="006B6AA3" w:rsidRPr="00E83505">
        <w:rPr>
          <w:rStyle w:val="hgkelc"/>
          <w:rFonts w:ascii="Times New Roman" w:hAnsi="Times New Roman" w:cs="Times New Roman"/>
          <w:bCs/>
          <w:color w:val="000000" w:themeColor="text1"/>
          <w:sz w:val="24"/>
          <w:szCs w:val="24"/>
          <w:shd w:val="clear" w:color="auto" w:fill="FFFFFF"/>
        </w:rPr>
        <w:t xml:space="preserve">. </w:t>
      </w:r>
      <w:r w:rsidR="00AB338A" w:rsidRPr="00E83505">
        <w:rPr>
          <w:rStyle w:val="hgkelc"/>
          <w:rFonts w:ascii="Times New Roman" w:hAnsi="Times New Roman" w:cs="Times New Roman"/>
          <w:bCs/>
          <w:color w:val="000000" w:themeColor="text1"/>
          <w:sz w:val="24"/>
          <w:szCs w:val="24"/>
          <w:shd w:val="clear" w:color="auto" w:fill="FFFFFF"/>
        </w:rPr>
        <w:t xml:space="preserve"> In Beharanguda</w:t>
      </w:r>
      <w:r w:rsidR="0036693B" w:rsidRPr="00E83505">
        <w:rPr>
          <w:rFonts w:ascii="Times New Roman" w:eastAsia="Times New Roman" w:hAnsi="Times New Roman" w:cs="Times New Roman"/>
          <w:color w:val="000000" w:themeColor="text1"/>
          <w:sz w:val="24"/>
          <w:szCs w:val="24"/>
        </w:rPr>
        <w:t xml:space="preserve"> /Kundel Pahad village</w:t>
      </w:r>
      <w:r w:rsidR="00AB338A" w:rsidRPr="00E83505">
        <w:rPr>
          <w:rFonts w:ascii="Times New Roman" w:eastAsia="Times New Roman" w:hAnsi="Times New Roman" w:cs="Times New Roman"/>
          <w:color w:val="000000" w:themeColor="text1"/>
          <w:sz w:val="24"/>
          <w:szCs w:val="24"/>
        </w:rPr>
        <w:t>s</w:t>
      </w:r>
      <w:r w:rsidR="0036693B" w:rsidRPr="00E83505">
        <w:rPr>
          <w:rFonts w:ascii="Times New Roman" w:eastAsia="Times New Roman" w:hAnsi="Times New Roman" w:cs="Times New Roman"/>
          <w:color w:val="000000" w:themeColor="text1"/>
          <w:sz w:val="24"/>
          <w:szCs w:val="24"/>
        </w:rPr>
        <w:t xml:space="preserve"> of</w:t>
      </w:r>
      <w:r w:rsidR="00E83505">
        <w:rPr>
          <w:rFonts w:ascii="Times New Roman" w:eastAsia="Times New Roman" w:hAnsi="Times New Roman" w:cs="Times New Roman"/>
          <w:color w:val="000000" w:themeColor="text1"/>
          <w:sz w:val="24"/>
          <w:szCs w:val="24"/>
        </w:rPr>
        <w:t xml:space="preserve"> Adilabad district the</w:t>
      </w:r>
      <w:r w:rsidR="0036693B" w:rsidRPr="00E83505">
        <w:rPr>
          <w:rFonts w:ascii="Times New Roman" w:eastAsia="Times New Roman" w:hAnsi="Times New Roman" w:cs="Times New Roman"/>
          <w:color w:val="000000" w:themeColor="text1"/>
          <w:sz w:val="24"/>
          <w:szCs w:val="24"/>
        </w:rPr>
        <w:t xml:space="preserve"> Gond </w:t>
      </w:r>
      <w:r w:rsidR="00E83505" w:rsidRPr="00E83505">
        <w:rPr>
          <w:rFonts w:ascii="Times New Roman" w:eastAsia="Times New Roman" w:hAnsi="Times New Roman" w:cs="Times New Roman"/>
          <w:color w:val="000000" w:themeColor="text1"/>
          <w:sz w:val="24"/>
          <w:szCs w:val="24"/>
        </w:rPr>
        <w:t>tribe respondents</w:t>
      </w:r>
      <w:r w:rsidR="00E83505">
        <w:rPr>
          <w:rFonts w:ascii="Times New Roman" w:eastAsia="Times New Roman" w:hAnsi="Times New Roman" w:cs="Times New Roman"/>
          <w:color w:val="000000" w:themeColor="text1"/>
          <w:sz w:val="24"/>
          <w:szCs w:val="24"/>
        </w:rPr>
        <w:t xml:space="preserve"> are 75 an</w:t>
      </w:r>
      <w:r w:rsidR="0021648F">
        <w:rPr>
          <w:rFonts w:ascii="Times New Roman" w:eastAsia="Times New Roman" w:hAnsi="Times New Roman" w:cs="Times New Roman"/>
          <w:color w:val="000000" w:themeColor="text1"/>
          <w:sz w:val="24"/>
          <w:szCs w:val="24"/>
        </w:rPr>
        <w:t xml:space="preserve">d out of them 46 are agricultural farmers and 26 are labour. </w:t>
      </w:r>
      <w:r w:rsidR="00A575A0" w:rsidRPr="00E83505">
        <w:rPr>
          <w:rStyle w:val="hgkelc"/>
          <w:rFonts w:ascii="Times New Roman" w:hAnsi="Times New Roman" w:cs="Times New Roman"/>
          <w:bCs/>
          <w:color w:val="000000" w:themeColor="text1"/>
          <w:sz w:val="24"/>
          <w:szCs w:val="24"/>
          <w:shd w:val="clear" w:color="auto" w:fill="FFFFFF"/>
        </w:rPr>
        <w:t>In</w:t>
      </w:r>
      <w:r w:rsidR="00A575A0" w:rsidRPr="00A575A0">
        <w:rPr>
          <w:rFonts w:ascii="Times New Roman" w:eastAsia="Times New Roman" w:hAnsi="Times New Roman" w:cs="Times New Roman"/>
          <w:b/>
          <w:sz w:val="24"/>
          <w:szCs w:val="24"/>
        </w:rPr>
        <w:t xml:space="preserve"> </w:t>
      </w:r>
      <w:r w:rsidR="00A575A0" w:rsidRPr="00A575A0">
        <w:rPr>
          <w:rFonts w:ascii="Times New Roman" w:eastAsia="Times New Roman" w:hAnsi="Times New Roman" w:cs="Times New Roman"/>
          <w:sz w:val="24"/>
          <w:szCs w:val="24"/>
        </w:rPr>
        <w:t xml:space="preserve">Gummadidoddi </w:t>
      </w:r>
      <w:r w:rsidR="00A575A0" w:rsidRPr="00A575A0">
        <w:rPr>
          <w:rStyle w:val="hgkelc"/>
          <w:rFonts w:ascii="Times New Roman" w:hAnsi="Times New Roman" w:cs="Times New Roman"/>
          <w:bCs/>
          <w:color w:val="000000" w:themeColor="text1"/>
          <w:sz w:val="24"/>
          <w:szCs w:val="24"/>
          <w:shd w:val="clear" w:color="auto" w:fill="FFFFFF"/>
        </w:rPr>
        <w:t>village</w:t>
      </w:r>
      <w:r w:rsidR="00A575A0" w:rsidRPr="00A575A0">
        <w:rPr>
          <w:rFonts w:ascii="Times New Roman" w:eastAsia="Times New Roman" w:hAnsi="Times New Roman" w:cs="Times New Roman"/>
          <w:color w:val="000000" w:themeColor="text1"/>
          <w:sz w:val="24"/>
          <w:szCs w:val="24"/>
        </w:rPr>
        <w:t xml:space="preserve"> of</w:t>
      </w:r>
      <w:r w:rsidR="00A575A0">
        <w:rPr>
          <w:rFonts w:ascii="Times New Roman" w:eastAsia="Times New Roman" w:hAnsi="Times New Roman" w:cs="Times New Roman"/>
          <w:color w:val="000000" w:themeColor="text1"/>
          <w:sz w:val="24"/>
          <w:szCs w:val="24"/>
        </w:rPr>
        <w:t xml:space="preserve"> Khammam district the Koya</w:t>
      </w:r>
      <w:r w:rsidR="00A575A0" w:rsidRPr="00E83505">
        <w:rPr>
          <w:rFonts w:ascii="Times New Roman" w:eastAsia="Times New Roman" w:hAnsi="Times New Roman" w:cs="Times New Roman"/>
          <w:color w:val="000000" w:themeColor="text1"/>
          <w:sz w:val="24"/>
          <w:szCs w:val="24"/>
        </w:rPr>
        <w:t xml:space="preserve"> tribe respondents</w:t>
      </w:r>
      <w:r w:rsidR="00A575A0">
        <w:rPr>
          <w:rFonts w:ascii="Times New Roman" w:eastAsia="Times New Roman" w:hAnsi="Times New Roman" w:cs="Times New Roman"/>
          <w:color w:val="000000" w:themeColor="text1"/>
          <w:sz w:val="24"/>
          <w:szCs w:val="24"/>
        </w:rPr>
        <w:t xml:space="preserve"> are 75 and out of them </w:t>
      </w:r>
      <w:r w:rsidR="00BA4376">
        <w:rPr>
          <w:rFonts w:ascii="Times New Roman" w:eastAsia="Times New Roman" w:hAnsi="Times New Roman" w:cs="Times New Roman"/>
          <w:color w:val="000000" w:themeColor="text1"/>
          <w:sz w:val="24"/>
          <w:szCs w:val="24"/>
        </w:rPr>
        <w:t>73 are</w:t>
      </w:r>
      <w:r w:rsidR="00A575A0">
        <w:rPr>
          <w:rFonts w:ascii="Times New Roman" w:eastAsia="Times New Roman" w:hAnsi="Times New Roman" w:cs="Times New Roman"/>
          <w:color w:val="000000" w:themeColor="text1"/>
          <w:sz w:val="24"/>
          <w:szCs w:val="24"/>
        </w:rPr>
        <w:t xml:space="preserve"> agricultural </w:t>
      </w:r>
      <w:r w:rsidR="00A575A0" w:rsidRPr="00975B6A">
        <w:rPr>
          <w:rFonts w:ascii="Times New Roman" w:eastAsia="Times New Roman" w:hAnsi="Times New Roman" w:cs="Times New Roman"/>
          <w:color w:val="000000" w:themeColor="text1"/>
          <w:sz w:val="24"/>
          <w:szCs w:val="24"/>
        </w:rPr>
        <w:t>farmers and 2 are</w:t>
      </w:r>
      <w:r w:rsidR="00BA4376" w:rsidRPr="00975B6A">
        <w:rPr>
          <w:rFonts w:ascii="Times New Roman" w:eastAsia="Times New Roman" w:hAnsi="Times New Roman" w:cs="Times New Roman"/>
          <w:color w:val="000000" w:themeColor="text1"/>
          <w:sz w:val="24"/>
          <w:szCs w:val="24"/>
        </w:rPr>
        <w:t xml:space="preserve"> </w:t>
      </w:r>
      <w:r w:rsidR="00BA4376" w:rsidRPr="00975B6A">
        <w:rPr>
          <w:rStyle w:val="hgkelc"/>
          <w:rFonts w:ascii="Times New Roman" w:hAnsi="Times New Roman" w:cs="Times New Roman"/>
          <w:bCs/>
          <w:sz w:val="24"/>
          <w:szCs w:val="24"/>
          <w:shd w:val="clear" w:color="auto" w:fill="FFFFFF"/>
        </w:rPr>
        <w:t>Landed Agricultural</w:t>
      </w:r>
      <w:r w:rsidR="00A575A0" w:rsidRPr="00975B6A">
        <w:rPr>
          <w:rFonts w:ascii="Times New Roman" w:eastAsia="Times New Roman" w:hAnsi="Times New Roman" w:cs="Times New Roman"/>
          <w:color w:val="000000" w:themeColor="text1"/>
          <w:sz w:val="24"/>
          <w:szCs w:val="24"/>
        </w:rPr>
        <w:t xml:space="preserve"> labour</w:t>
      </w:r>
      <w:r w:rsidR="00A575A0" w:rsidRPr="00BA4376">
        <w:rPr>
          <w:rFonts w:ascii="Times New Roman" w:eastAsia="Times New Roman" w:hAnsi="Times New Roman" w:cs="Times New Roman"/>
          <w:color w:val="000000" w:themeColor="text1"/>
          <w:sz w:val="24"/>
          <w:szCs w:val="24"/>
        </w:rPr>
        <w:t>.</w:t>
      </w:r>
      <w:r w:rsidR="00A575A0">
        <w:rPr>
          <w:rFonts w:ascii="Times New Roman" w:eastAsia="Times New Roman" w:hAnsi="Times New Roman" w:cs="Times New Roman"/>
          <w:color w:val="000000" w:themeColor="text1"/>
          <w:sz w:val="24"/>
          <w:szCs w:val="24"/>
        </w:rPr>
        <w:t xml:space="preserve"> </w:t>
      </w:r>
      <w:r w:rsidR="00275F98" w:rsidRPr="00E83505">
        <w:rPr>
          <w:rStyle w:val="hgkelc"/>
          <w:rFonts w:ascii="Times New Roman" w:hAnsi="Times New Roman" w:cs="Times New Roman"/>
          <w:bCs/>
          <w:color w:val="000000" w:themeColor="text1"/>
          <w:sz w:val="24"/>
          <w:szCs w:val="24"/>
          <w:shd w:val="clear" w:color="auto" w:fill="FFFFFF"/>
        </w:rPr>
        <w:t>In</w:t>
      </w:r>
      <w:r w:rsidR="00275F98" w:rsidRPr="00A575A0">
        <w:rPr>
          <w:rFonts w:ascii="Times New Roman" w:eastAsia="Times New Roman" w:hAnsi="Times New Roman" w:cs="Times New Roman"/>
          <w:b/>
          <w:sz w:val="24"/>
          <w:szCs w:val="24"/>
        </w:rPr>
        <w:t xml:space="preserve"> </w:t>
      </w:r>
      <w:r w:rsidR="00275F98" w:rsidRPr="00275F98">
        <w:rPr>
          <w:rFonts w:ascii="Times New Roman" w:eastAsia="Times New Roman" w:hAnsi="Times New Roman" w:cs="Times New Roman"/>
          <w:sz w:val="24"/>
          <w:szCs w:val="24"/>
        </w:rPr>
        <w:t>Yerrapenta</w:t>
      </w:r>
      <w:r w:rsidR="00275F98">
        <w:rPr>
          <w:rFonts w:ascii="Times New Roman" w:eastAsia="Times New Roman" w:hAnsi="Times New Roman" w:cs="Times New Roman"/>
          <w:b/>
          <w:sz w:val="24"/>
          <w:szCs w:val="24"/>
        </w:rPr>
        <w:t xml:space="preserve"> </w:t>
      </w:r>
      <w:r w:rsidR="00275F98" w:rsidRPr="00A575A0">
        <w:rPr>
          <w:rStyle w:val="hgkelc"/>
          <w:rFonts w:ascii="Times New Roman" w:hAnsi="Times New Roman" w:cs="Times New Roman"/>
          <w:bCs/>
          <w:color w:val="000000" w:themeColor="text1"/>
          <w:sz w:val="24"/>
          <w:szCs w:val="24"/>
          <w:shd w:val="clear" w:color="auto" w:fill="FFFFFF"/>
        </w:rPr>
        <w:t>village</w:t>
      </w:r>
      <w:r w:rsidR="00275F98" w:rsidRPr="00A575A0">
        <w:rPr>
          <w:rFonts w:ascii="Times New Roman" w:eastAsia="Times New Roman" w:hAnsi="Times New Roman" w:cs="Times New Roman"/>
          <w:color w:val="000000" w:themeColor="text1"/>
          <w:sz w:val="24"/>
          <w:szCs w:val="24"/>
        </w:rPr>
        <w:t xml:space="preserve"> of</w:t>
      </w:r>
      <w:r w:rsidR="00275F98">
        <w:rPr>
          <w:rFonts w:ascii="Times New Roman" w:eastAsia="Times New Roman" w:hAnsi="Times New Roman" w:cs="Times New Roman"/>
          <w:color w:val="000000" w:themeColor="text1"/>
          <w:sz w:val="24"/>
          <w:szCs w:val="24"/>
        </w:rPr>
        <w:t xml:space="preserve">  Mahabubnagar district the Chenchu</w:t>
      </w:r>
      <w:r w:rsidR="00275F98" w:rsidRPr="00E83505">
        <w:rPr>
          <w:rFonts w:ascii="Times New Roman" w:eastAsia="Times New Roman" w:hAnsi="Times New Roman" w:cs="Times New Roman"/>
          <w:color w:val="000000" w:themeColor="text1"/>
          <w:sz w:val="24"/>
          <w:szCs w:val="24"/>
        </w:rPr>
        <w:t xml:space="preserve"> tribe respondents</w:t>
      </w:r>
      <w:r w:rsidR="00275F98">
        <w:rPr>
          <w:rFonts w:ascii="Times New Roman" w:eastAsia="Times New Roman" w:hAnsi="Times New Roman" w:cs="Times New Roman"/>
          <w:color w:val="000000" w:themeColor="text1"/>
          <w:sz w:val="24"/>
          <w:szCs w:val="24"/>
        </w:rPr>
        <w:t xml:space="preserve"> are 75 and out of them 74 are labour and only one is agricultural </w:t>
      </w:r>
      <w:r w:rsidR="00275F98" w:rsidRPr="00975B6A">
        <w:rPr>
          <w:rFonts w:ascii="Times New Roman" w:eastAsia="Times New Roman" w:hAnsi="Times New Roman" w:cs="Times New Roman"/>
          <w:color w:val="000000" w:themeColor="text1"/>
          <w:sz w:val="24"/>
          <w:szCs w:val="24"/>
        </w:rPr>
        <w:t>farmer</w:t>
      </w:r>
      <w:r w:rsidR="00275F98" w:rsidRPr="00BA4376">
        <w:rPr>
          <w:rFonts w:ascii="Times New Roman" w:eastAsia="Times New Roman" w:hAnsi="Times New Roman" w:cs="Times New Roman"/>
          <w:color w:val="000000" w:themeColor="text1"/>
          <w:sz w:val="24"/>
          <w:szCs w:val="24"/>
        </w:rPr>
        <w:t>.</w:t>
      </w:r>
      <w:r w:rsidR="00D36673">
        <w:rPr>
          <w:rFonts w:ascii="Times New Roman" w:eastAsia="Times New Roman" w:hAnsi="Times New Roman" w:cs="Times New Roman"/>
          <w:color w:val="000000" w:themeColor="text1"/>
          <w:sz w:val="24"/>
          <w:szCs w:val="24"/>
        </w:rPr>
        <w:t xml:space="preserve"> </w:t>
      </w:r>
      <w:r w:rsidR="00D36673" w:rsidRPr="00E83505">
        <w:rPr>
          <w:rStyle w:val="hgkelc"/>
          <w:rFonts w:ascii="Times New Roman" w:hAnsi="Times New Roman" w:cs="Times New Roman"/>
          <w:bCs/>
          <w:color w:val="000000" w:themeColor="text1"/>
          <w:sz w:val="24"/>
          <w:szCs w:val="24"/>
          <w:shd w:val="clear" w:color="auto" w:fill="FFFFFF"/>
        </w:rPr>
        <w:t>In</w:t>
      </w:r>
      <w:r w:rsidR="00D36673" w:rsidRPr="00A575A0">
        <w:rPr>
          <w:rFonts w:ascii="Times New Roman" w:eastAsia="Times New Roman" w:hAnsi="Times New Roman" w:cs="Times New Roman"/>
          <w:b/>
          <w:sz w:val="24"/>
          <w:szCs w:val="24"/>
        </w:rPr>
        <w:t xml:space="preserve"> </w:t>
      </w:r>
      <w:r w:rsidR="00D36673">
        <w:rPr>
          <w:rFonts w:ascii="Times New Roman" w:eastAsia="Times New Roman" w:hAnsi="Times New Roman" w:cs="Times New Roman"/>
          <w:sz w:val="24"/>
          <w:szCs w:val="24"/>
        </w:rPr>
        <w:t>Ootai Thanda</w:t>
      </w:r>
      <w:r w:rsidR="00D36673">
        <w:rPr>
          <w:rFonts w:ascii="Times New Roman" w:eastAsia="Times New Roman" w:hAnsi="Times New Roman" w:cs="Times New Roman"/>
          <w:b/>
          <w:sz w:val="24"/>
          <w:szCs w:val="24"/>
        </w:rPr>
        <w:t xml:space="preserve"> </w:t>
      </w:r>
      <w:r w:rsidR="00D36673" w:rsidRPr="00A575A0">
        <w:rPr>
          <w:rStyle w:val="hgkelc"/>
          <w:rFonts w:ascii="Times New Roman" w:hAnsi="Times New Roman" w:cs="Times New Roman"/>
          <w:bCs/>
          <w:color w:val="000000" w:themeColor="text1"/>
          <w:sz w:val="24"/>
          <w:szCs w:val="24"/>
          <w:shd w:val="clear" w:color="auto" w:fill="FFFFFF"/>
        </w:rPr>
        <w:t>village</w:t>
      </w:r>
      <w:r w:rsidR="00D36673" w:rsidRPr="00A575A0">
        <w:rPr>
          <w:rFonts w:ascii="Times New Roman" w:eastAsia="Times New Roman" w:hAnsi="Times New Roman" w:cs="Times New Roman"/>
          <w:color w:val="000000" w:themeColor="text1"/>
          <w:sz w:val="24"/>
          <w:szCs w:val="24"/>
        </w:rPr>
        <w:t xml:space="preserve"> of</w:t>
      </w:r>
      <w:r w:rsidR="00D36673">
        <w:rPr>
          <w:rFonts w:ascii="Times New Roman" w:eastAsia="Times New Roman" w:hAnsi="Times New Roman" w:cs="Times New Roman"/>
          <w:color w:val="000000" w:themeColor="text1"/>
          <w:sz w:val="24"/>
          <w:szCs w:val="24"/>
        </w:rPr>
        <w:t xml:space="preserve"> Warangal district the Lambada</w:t>
      </w:r>
      <w:r w:rsidR="00D36673" w:rsidRPr="00E83505">
        <w:rPr>
          <w:rFonts w:ascii="Times New Roman" w:eastAsia="Times New Roman" w:hAnsi="Times New Roman" w:cs="Times New Roman"/>
          <w:color w:val="000000" w:themeColor="text1"/>
          <w:sz w:val="24"/>
          <w:szCs w:val="24"/>
        </w:rPr>
        <w:t xml:space="preserve"> tribe respondents</w:t>
      </w:r>
      <w:r w:rsidR="00D36673">
        <w:rPr>
          <w:rFonts w:ascii="Times New Roman" w:eastAsia="Times New Roman" w:hAnsi="Times New Roman" w:cs="Times New Roman"/>
          <w:color w:val="000000" w:themeColor="text1"/>
          <w:sz w:val="24"/>
          <w:szCs w:val="24"/>
        </w:rPr>
        <w:t xml:space="preserve"> are 75 and out of them 19 are labour 15 are agricultural </w:t>
      </w:r>
      <w:r w:rsidR="00D36673" w:rsidRPr="00975B6A">
        <w:rPr>
          <w:rFonts w:ascii="Times New Roman" w:eastAsia="Times New Roman" w:hAnsi="Times New Roman" w:cs="Times New Roman"/>
          <w:color w:val="000000" w:themeColor="text1"/>
          <w:sz w:val="24"/>
          <w:szCs w:val="24"/>
        </w:rPr>
        <w:t>farmer</w:t>
      </w:r>
      <w:r w:rsidR="00D36673">
        <w:rPr>
          <w:rFonts w:ascii="Times New Roman" w:eastAsia="Times New Roman" w:hAnsi="Times New Roman" w:cs="Times New Roman"/>
          <w:color w:val="000000" w:themeColor="text1"/>
          <w:sz w:val="24"/>
          <w:szCs w:val="24"/>
        </w:rPr>
        <w:t>s</w:t>
      </w:r>
      <w:r w:rsidR="00606E27">
        <w:rPr>
          <w:rFonts w:ascii="Times New Roman" w:eastAsia="Times New Roman" w:hAnsi="Times New Roman" w:cs="Times New Roman"/>
          <w:color w:val="000000" w:themeColor="text1"/>
          <w:sz w:val="24"/>
          <w:szCs w:val="24"/>
        </w:rPr>
        <w:t>, 2 are Artisans and 38 are Landed agricultural labour  the tribe having variety of occupations</w:t>
      </w:r>
      <w:r w:rsidR="007E0BAA">
        <w:rPr>
          <w:rFonts w:ascii="Times New Roman" w:eastAsia="Times New Roman" w:hAnsi="Times New Roman" w:cs="Times New Roman"/>
          <w:color w:val="000000" w:themeColor="text1"/>
          <w:sz w:val="24"/>
          <w:szCs w:val="24"/>
        </w:rPr>
        <w:t xml:space="preserve">. </w:t>
      </w:r>
      <w:r w:rsidR="00767027">
        <w:rPr>
          <w:rFonts w:ascii="Times New Roman" w:eastAsia="Times New Roman" w:hAnsi="Times New Roman" w:cs="Times New Roman"/>
          <w:color w:val="000000" w:themeColor="text1"/>
          <w:sz w:val="24"/>
          <w:szCs w:val="24"/>
        </w:rPr>
        <w:t xml:space="preserve">Overall the majority of the respondents of four tribes are labourers or agricultural farmers with meagre incomes and are forced to migrate for different places in the country in search of better employment. </w:t>
      </w:r>
    </w:p>
    <w:p w:rsidR="00365D2D" w:rsidRDefault="00365D2D" w:rsidP="006B2B69">
      <w:pPr>
        <w:spacing w:after="0" w:line="240" w:lineRule="auto"/>
        <w:ind w:left="142" w:firstLine="284"/>
        <w:rPr>
          <w:rFonts w:ascii="Times New Roman" w:eastAsia="Times New Roman" w:hAnsi="Times New Roman" w:cs="Times New Roman"/>
          <w:b/>
          <w:sz w:val="24"/>
          <w:szCs w:val="24"/>
        </w:rPr>
      </w:pPr>
    </w:p>
    <w:p w:rsidR="00C061C5" w:rsidRPr="00E64D4C" w:rsidRDefault="000677C1" w:rsidP="006B2B69">
      <w:pPr>
        <w:spacing w:after="0" w:line="240" w:lineRule="auto"/>
        <w:ind w:left="142"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r w:rsidR="001D2DFE" w:rsidRPr="00E64D4C">
        <w:rPr>
          <w:rFonts w:ascii="Times New Roman" w:eastAsia="Times New Roman" w:hAnsi="Times New Roman" w:cs="Times New Roman"/>
          <w:b/>
          <w:sz w:val="24"/>
          <w:szCs w:val="24"/>
        </w:rPr>
        <w:t>:</w:t>
      </w:r>
      <w:r w:rsidR="007575C8">
        <w:rPr>
          <w:rFonts w:ascii="Times New Roman" w:eastAsia="Times New Roman" w:hAnsi="Times New Roman" w:cs="Times New Roman"/>
          <w:b/>
          <w:sz w:val="24"/>
          <w:szCs w:val="24"/>
        </w:rPr>
        <w:t xml:space="preserve"> Details of Migration B</w:t>
      </w:r>
      <w:r w:rsidR="00C061C5" w:rsidRPr="00E64D4C">
        <w:rPr>
          <w:rFonts w:ascii="Times New Roman" w:eastAsia="Times New Roman" w:hAnsi="Times New Roman" w:cs="Times New Roman"/>
          <w:b/>
          <w:sz w:val="24"/>
          <w:szCs w:val="24"/>
        </w:rPr>
        <w:t>efore and After MGNREGS</w:t>
      </w:r>
    </w:p>
    <w:p w:rsidR="002F3CA5" w:rsidRPr="00E64D4C" w:rsidRDefault="002F3CA5" w:rsidP="00C061C5">
      <w:pPr>
        <w:spacing w:after="0" w:line="240" w:lineRule="auto"/>
        <w:rPr>
          <w:rFonts w:ascii="Times New Roman" w:eastAsia="Times New Roman" w:hAnsi="Times New Roman" w:cs="Times New Roman"/>
          <w:sz w:val="24"/>
          <w:szCs w:val="24"/>
        </w:rPr>
      </w:pPr>
    </w:p>
    <w:tbl>
      <w:tblPr>
        <w:tblStyle w:val="TableGrid"/>
        <w:tblW w:w="9640" w:type="dxa"/>
        <w:tblInd w:w="-176" w:type="dxa"/>
        <w:tblLook w:val="04A0"/>
      </w:tblPr>
      <w:tblGrid>
        <w:gridCol w:w="1095"/>
        <w:gridCol w:w="1391"/>
        <w:gridCol w:w="6"/>
        <w:gridCol w:w="1017"/>
        <w:gridCol w:w="6"/>
        <w:gridCol w:w="1023"/>
        <w:gridCol w:w="6"/>
        <w:gridCol w:w="1017"/>
        <w:gridCol w:w="6"/>
        <w:gridCol w:w="1017"/>
        <w:gridCol w:w="6"/>
        <w:gridCol w:w="1017"/>
        <w:gridCol w:w="6"/>
        <w:gridCol w:w="1041"/>
        <w:gridCol w:w="986"/>
      </w:tblGrid>
      <w:tr w:rsidR="007B7328" w:rsidRPr="00E64D4C" w:rsidTr="00BA4E05">
        <w:tc>
          <w:tcPr>
            <w:tcW w:w="993" w:type="dxa"/>
            <w:vMerge w:val="restart"/>
          </w:tcPr>
          <w:p w:rsidR="007B7328" w:rsidRPr="00926D10" w:rsidRDefault="007B7328" w:rsidP="00C061C5">
            <w:pPr>
              <w:rPr>
                <w:rFonts w:ascii="Times New Roman" w:eastAsia="Times New Roman" w:hAnsi="Times New Roman" w:cs="Times New Roman"/>
                <w:b/>
                <w:sz w:val="20"/>
                <w:szCs w:val="20"/>
              </w:rPr>
            </w:pPr>
          </w:p>
          <w:p w:rsidR="007B7328" w:rsidRPr="00926D10" w:rsidRDefault="007B7328" w:rsidP="00C061C5">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Details</w:t>
            </w:r>
          </w:p>
        </w:tc>
        <w:tc>
          <w:tcPr>
            <w:tcW w:w="2464" w:type="dxa"/>
            <w:gridSpan w:val="4"/>
          </w:tcPr>
          <w:p w:rsidR="007B7328" w:rsidRPr="00926D10" w:rsidRDefault="007B7328"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Beharanguda</w:t>
            </w:r>
          </w:p>
          <w:p w:rsidR="007B7328" w:rsidRPr="00926D10" w:rsidRDefault="007B7328" w:rsidP="00213FA1">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/Kundel Pahad</w:t>
            </w:r>
            <w:r w:rsidR="00213FA1" w:rsidRPr="00926D10">
              <w:rPr>
                <w:rFonts w:ascii="Times New Roman" w:eastAsia="Times New Roman" w:hAnsi="Times New Roman" w:cs="Times New Roman"/>
                <w:b/>
                <w:sz w:val="20"/>
                <w:szCs w:val="20"/>
              </w:rPr>
              <w:t xml:space="preserve">  </w:t>
            </w:r>
            <w:r w:rsidRPr="00926D10">
              <w:rPr>
                <w:rFonts w:ascii="Times New Roman" w:eastAsia="Times New Roman" w:hAnsi="Times New Roman" w:cs="Times New Roman"/>
                <w:b/>
                <w:sz w:val="20"/>
                <w:szCs w:val="20"/>
              </w:rPr>
              <w:t>(Gond)</w:t>
            </w:r>
          </w:p>
        </w:tc>
        <w:tc>
          <w:tcPr>
            <w:tcW w:w="2069" w:type="dxa"/>
            <w:gridSpan w:val="4"/>
            <w:tcBorders>
              <w:bottom w:val="single" w:sz="4" w:space="0" w:color="auto"/>
            </w:tcBorders>
          </w:tcPr>
          <w:p w:rsidR="007B7328" w:rsidRPr="00926D10" w:rsidRDefault="007B7328"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Gummadidoddi</w:t>
            </w:r>
          </w:p>
          <w:p w:rsidR="007B7328" w:rsidRPr="00926D10" w:rsidRDefault="00601FAB"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(Koya)</w:t>
            </w:r>
          </w:p>
        </w:tc>
        <w:tc>
          <w:tcPr>
            <w:tcW w:w="2068" w:type="dxa"/>
            <w:gridSpan w:val="4"/>
          </w:tcPr>
          <w:p w:rsidR="007B7328" w:rsidRPr="00926D10" w:rsidRDefault="00601FAB"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Yerrapenta</w:t>
            </w:r>
          </w:p>
          <w:p w:rsidR="007B7328" w:rsidRPr="00926D10" w:rsidRDefault="00601FAB"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(Chenchu)</w:t>
            </w:r>
          </w:p>
        </w:tc>
        <w:tc>
          <w:tcPr>
            <w:tcW w:w="2046" w:type="dxa"/>
            <w:gridSpan w:val="2"/>
          </w:tcPr>
          <w:p w:rsidR="007B7328" w:rsidRPr="00926D10" w:rsidRDefault="00601FAB"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Ootai Thanda</w:t>
            </w:r>
          </w:p>
          <w:p w:rsidR="007B7328" w:rsidRPr="00926D10" w:rsidRDefault="00601FAB" w:rsidP="0046278C">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(Lambada)</w:t>
            </w:r>
          </w:p>
        </w:tc>
      </w:tr>
      <w:tr w:rsidR="007B7328" w:rsidRPr="00E64D4C" w:rsidTr="00BA4E05">
        <w:tc>
          <w:tcPr>
            <w:tcW w:w="993" w:type="dxa"/>
            <w:vMerge/>
          </w:tcPr>
          <w:p w:rsidR="007B7328" w:rsidRPr="00926D10" w:rsidRDefault="007B7328" w:rsidP="00C061C5">
            <w:pPr>
              <w:rPr>
                <w:rFonts w:ascii="Times New Roman" w:eastAsia="Times New Roman" w:hAnsi="Times New Roman" w:cs="Times New Roman"/>
                <w:b/>
                <w:sz w:val="20"/>
                <w:szCs w:val="20"/>
              </w:rPr>
            </w:pPr>
          </w:p>
        </w:tc>
        <w:tc>
          <w:tcPr>
            <w:tcW w:w="1430" w:type="dxa"/>
            <w:gridSpan w:val="2"/>
            <w:tcBorders>
              <w:right w:val="single" w:sz="4" w:space="0" w:color="auto"/>
            </w:tcBorders>
          </w:tcPr>
          <w:p w:rsidR="007B7328" w:rsidRPr="00926D10" w:rsidRDefault="00601FAB" w:rsidP="00787820">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Before</w:t>
            </w:r>
          </w:p>
          <w:p w:rsidR="007B7328" w:rsidRPr="00926D10" w:rsidRDefault="007B7328" w:rsidP="00787820">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34" w:type="dxa"/>
            <w:gridSpan w:val="2"/>
            <w:tcBorders>
              <w:left w:val="single" w:sz="4" w:space="0" w:color="auto"/>
            </w:tcBorders>
          </w:tcPr>
          <w:p w:rsidR="007B7328" w:rsidRPr="00926D10" w:rsidRDefault="00601FAB" w:rsidP="00787820">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After</w:t>
            </w:r>
          </w:p>
          <w:p w:rsidR="007B7328" w:rsidRPr="00926D10" w:rsidRDefault="007B7328" w:rsidP="00787820">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35" w:type="dxa"/>
            <w:gridSpan w:val="2"/>
            <w:tcBorders>
              <w:top w:val="single" w:sz="4" w:space="0" w:color="auto"/>
              <w:righ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Before</w:t>
            </w:r>
            <w:r w:rsidRPr="00926D10">
              <w:rPr>
                <w:rFonts w:ascii="Times New Roman" w:eastAsia="Times New Roman" w:hAnsi="Times New Roman" w:cs="Times New Roman"/>
                <w:b/>
                <w:sz w:val="20"/>
                <w:szCs w:val="20"/>
              </w:rPr>
              <w:t xml:space="preserve">     </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34" w:type="dxa"/>
            <w:gridSpan w:val="2"/>
            <w:tcBorders>
              <w:top w:val="single" w:sz="4" w:space="0" w:color="auto"/>
              <w:lef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After</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34" w:type="dxa"/>
            <w:gridSpan w:val="2"/>
            <w:tcBorders>
              <w:righ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Before</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34" w:type="dxa"/>
            <w:gridSpan w:val="2"/>
            <w:tcBorders>
              <w:lef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After</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1054" w:type="dxa"/>
            <w:tcBorders>
              <w:righ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Before</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c>
          <w:tcPr>
            <w:tcW w:w="992" w:type="dxa"/>
            <w:tcBorders>
              <w:left w:val="single" w:sz="4" w:space="0" w:color="auto"/>
            </w:tcBorders>
          </w:tcPr>
          <w:p w:rsidR="007B7328" w:rsidRPr="00926D10" w:rsidRDefault="00601FAB"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 xml:space="preserve">  </w:t>
            </w:r>
            <w:r w:rsidR="007B7328" w:rsidRPr="00926D10">
              <w:rPr>
                <w:rFonts w:ascii="Times New Roman" w:eastAsia="Times New Roman" w:hAnsi="Times New Roman" w:cs="Times New Roman"/>
                <w:b/>
                <w:sz w:val="20"/>
                <w:szCs w:val="20"/>
              </w:rPr>
              <w:t>After</w:t>
            </w:r>
          </w:p>
          <w:p w:rsidR="007B7328" w:rsidRPr="00926D10" w:rsidRDefault="007B7328" w:rsidP="00B31DE2">
            <w:pPr>
              <w:rPr>
                <w:rFonts w:ascii="Times New Roman" w:eastAsia="Times New Roman" w:hAnsi="Times New Roman" w:cs="Times New Roman"/>
                <w:b/>
                <w:sz w:val="20"/>
                <w:szCs w:val="20"/>
              </w:rPr>
            </w:pPr>
            <w:r w:rsidRPr="00926D10">
              <w:rPr>
                <w:rFonts w:ascii="Times New Roman" w:eastAsia="Times New Roman" w:hAnsi="Times New Roman" w:cs="Times New Roman"/>
                <w:b/>
                <w:sz w:val="20"/>
                <w:szCs w:val="20"/>
              </w:rPr>
              <w:t>NREGA</w:t>
            </w:r>
          </w:p>
        </w:tc>
      </w:tr>
      <w:tr w:rsidR="00471416" w:rsidRPr="00E64D4C" w:rsidTr="00BA4E05">
        <w:trPr>
          <w:trHeight w:val="486"/>
        </w:trPr>
        <w:tc>
          <w:tcPr>
            <w:tcW w:w="993" w:type="dxa"/>
            <w:vAlign w:val="center"/>
          </w:tcPr>
          <w:p w:rsidR="00821658" w:rsidRPr="00E64D4C" w:rsidRDefault="007277A2"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Male</w:t>
            </w:r>
          </w:p>
        </w:tc>
        <w:tc>
          <w:tcPr>
            <w:tcW w:w="1424" w:type="dxa"/>
            <w:tcBorders>
              <w:right w:val="single" w:sz="4" w:space="0" w:color="auto"/>
            </w:tcBorders>
            <w:vAlign w:val="center"/>
          </w:tcPr>
          <w:p w:rsidR="00BD025F" w:rsidRPr="00E64D4C" w:rsidRDefault="003D31FA" w:rsidP="004D1458">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30</w:t>
            </w:r>
          </w:p>
        </w:tc>
        <w:tc>
          <w:tcPr>
            <w:tcW w:w="1034" w:type="dxa"/>
            <w:gridSpan w:val="2"/>
            <w:tcBorders>
              <w:lef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15</w:t>
            </w:r>
          </w:p>
        </w:tc>
        <w:tc>
          <w:tcPr>
            <w:tcW w:w="1035" w:type="dxa"/>
            <w:gridSpan w:val="2"/>
            <w:tcBorders>
              <w:righ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5</w:t>
            </w:r>
          </w:p>
        </w:tc>
        <w:tc>
          <w:tcPr>
            <w:tcW w:w="1034" w:type="dxa"/>
            <w:gridSpan w:val="2"/>
            <w:tcBorders>
              <w:left w:val="single" w:sz="4" w:space="0" w:color="auto"/>
            </w:tcBorders>
            <w:vAlign w:val="center"/>
          </w:tcPr>
          <w:p w:rsidR="00821658" w:rsidRPr="00E64D4C" w:rsidRDefault="006655B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4</w:t>
            </w:r>
          </w:p>
        </w:tc>
        <w:tc>
          <w:tcPr>
            <w:tcW w:w="1034" w:type="dxa"/>
            <w:gridSpan w:val="2"/>
            <w:tcBorders>
              <w:right w:val="single" w:sz="4" w:space="0" w:color="auto"/>
            </w:tcBorders>
            <w:vAlign w:val="center"/>
          </w:tcPr>
          <w:p w:rsidR="00821658" w:rsidRPr="00E64D4C" w:rsidRDefault="00AF12E7"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23</w:t>
            </w:r>
          </w:p>
        </w:tc>
        <w:tc>
          <w:tcPr>
            <w:tcW w:w="1034" w:type="dxa"/>
            <w:gridSpan w:val="2"/>
            <w:tcBorders>
              <w:left w:val="single" w:sz="4" w:space="0" w:color="auto"/>
            </w:tcBorders>
            <w:vAlign w:val="center"/>
          </w:tcPr>
          <w:p w:rsidR="00821658" w:rsidRPr="00E64D4C" w:rsidRDefault="00ED107C"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3</w:t>
            </w:r>
          </w:p>
        </w:tc>
        <w:tc>
          <w:tcPr>
            <w:tcW w:w="1060" w:type="dxa"/>
            <w:gridSpan w:val="2"/>
            <w:tcBorders>
              <w:righ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50</w:t>
            </w:r>
          </w:p>
        </w:tc>
        <w:tc>
          <w:tcPr>
            <w:tcW w:w="992" w:type="dxa"/>
            <w:tcBorders>
              <w:lef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20</w:t>
            </w:r>
          </w:p>
        </w:tc>
      </w:tr>
      <w:tr w:rsidR="00471416" w:rsidRPr="00E64D4C" w:rsidTr="00BA4E05">
        <w:trPr>
          <w:trHeight w:val="408"/>
        </w:trPr>
        <w:tc>
          <w:tcPr>
            <w:tcW w:w="993" w:type="dxa"/>
            <w:vAlign w:val="center"/>
          </w:tcPr>
          <w:p w:rsidR="00821658" w:rsidRPr="00E64D4C" w:rsidRDefault="007277A2"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Female</w:t>
            </w:r>
          </w:p>
        </w:tc>
        <w:tc>
          <w:tcPr>
            <w:tcW w:w="1424" w:type="dxa"/>
            <w:tcBorders>
              <w:right w:val="single" w:sz="4" w:space="0" w:color="auto"/>
            </w:tcBorders>
            <w:vAlign w:val="center"/>
          </w:tcPr>
          <w:p w:rsidR="002D7E3B" w:rsidRPr="00E64D4C" w:rsidRDefault="003D31FA" w:rsidP="004D1458">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35</w:t>
            </w:r>
          </w:p>
        </w:tc>
        <w:tc>
          <w:tcPr>
            <w:tcW w:w="1034" w:type="dxa"/>
            <w:gridSpan w:val="2"/>
            <w:tcBorders>
              <w:lef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10</w:t>
            </w:r>
          </w:p>
        </w:tc>
        <w:tc>
          <w:tcPr>
            <w:tcW w:w="1035" w:type="dxa"/>
            <w:gridSpan w:val="2"/>
            <w:tcBorders>
              <w:righ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3</w:t>
            </w:r>
          </w:p>
        </w:tc>
        <w:tc>
          <w:tcPr>
            <w:tcW w:w="1034" w:type="dxa"/>
            <w:gridSpan w:val="2"/>
            <w:tcBorders>
              <w:left w:val="single" w:sz="4" w:space="0" w:color="auto"/>
            </w:tcBorders>
            <w:vAlign w:val="center"/>
          </w:tcPr>
          <w:p w:rsidR="00821658" w:rsidRPr="00E64D4C" w:rsidRDefault="006655B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w:t>
            </w:r>
          </w:p>
        </w:tc>
        <w:tc>
          <w:tcPr>
            <w:tcW w:w="1034" w:type="dxa"/>
            <w:gridSpan w:val="2"/>
            <w:tcBorders>
              <w:right w:val="single" w:sz="4" w:space="0" w:color="auto"/>
            </w:tcBorders>
            <w:vAlign w:val="center"/>
          </w:tcPr>
          <w:p w:rsidR="00821658" w:rsidRPr="00E64D4C" w:rsidRDefault="00AF12E7"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22</w:t>
            </w:r>
          </w:p>
        </w:tc>
        <w:tc>
          <w:tcPr>
            <w:tcW w:w="1034" w:type="dxa"/>
            <w:gridSpan w:val="2"/>
            <w:tcBorders>
              <w:left w:val="single" w:sz="4" w:space="0" w:color="auto"/>
            </w:tcBorders>
            <w:vAlign w:val="center"/>
          </w:tcPr>
          <w:p w:rsidR="00821658" w:rsidRPr="00E64D4C" w:rsidRDefault="00ED107C"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w:t>
            </w:r>
          </w:p>
        </w:tc>
        <w:tc>
          <w:tcPr>
            <w:tcW w:w="1060" w:type="dxa"/>
            <w:gridSpan w:val="2"/>
            <w:tcBorders>
              <w:righ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50</w:t>
            </w:r>
          </w:p>
        </w:tc>
        <w:tc>
          <w:tcPr>
            <w:tcW w:w="992" w:type="dxa"/>
            <w:tcBorders>
              <w:lef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20</w:t>
            </w:r>
          </w:p>
        </w:tc>
      </w:tr>
      <w:tr w:rsidR="00471416" w:rsidRPr="00E64D4C" w:rsidTr="00BA4E05">
        <w:trPr>
          <w:trHeight w:val="415"/>
        </w:trPr>
        <w:tc>
          <w:tcPr>
            <w:tcW w:w="993" w:type="dxa"/>
            <w:vAlign w:val="center"/>
          </w:tcPr>
          <w:p w:rsidR="00821658" w:rsidRPr="00E64D4C" w:rsidRDefault="005F1A6E"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Total</w:t>
            </w:r>
          </w:p>
        </w:tc>
        <w:tc>
          <w:tcPr>
            <w:tcW w:w="1424" w:type="dxa"/>
            <w:tcBorders>
              <w:right w:val="single" w:sz="4" w:space="0" w:color="auto"/>
            </w:tcBorders>
            <w:vAlign w:val="center"/>
          </w:tcPr>
          <w:p w:rsidR="002D7E3B" w:rsidRPr="00E64D4C" w:rsidRDefault="003D31FA" w:rsidP="004D1458">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65</w:t>
            </w:r>
          </w:p>
        </w:tc>
        <w:tc>
          <w:tcPr>
            <w:tcW w:w="1034" w:type="dxa"/>
            <w:gridSpan w:val="2"/>
            <w:tcBorders>
              <w:lef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25</w:t>
            </w:r>
          </w:p>
        </w:tc>
        <w:tc>
          <w:tcPr>
            <w:tcW w:w="1035" w:type="dxa"/>
            <w:gridSpan w:val="2"/>
            <w:tcBorders>
              <w:right w:val="single" w:sz="4" w:space="0" w:color="auto"/>
            </w:tcBorders>
            <w:vAlign w:val="center"/>
          </w:tcPr>
          <w:p w:rsidR="00821658" w:rsidRPr="00E64D4C" w:rsidRDefault="00F72FAD"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8</w:t>
            </w:r>
          </w:p>
        </w:tc>
        <w:tc>
          <w:tcPr>
            <w:tcW w:w="1034" w:type="dxa"/>
            <w:gridSpan w:val="2"/>
            <w:tcBorders>
              <w:left w:val="single" w:sz="4" w:space="0" w:color="auto"/>
            </w:tcBorders>
            <w:vAlign w:val="center"/>
          </w:tcPr>
          <w:p w:rsidR="00821658" w:rsidRPr="00E64D4C" w:rsidRDefault="006655B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6</w:t>
            </w:r>
          </w:p>
        </w:tc>
        <w:tc>
          <w:tcPr>
            <w:tcW w:w="1034" w:type="dxa"/>
            <w:gridSpan w:val="2"/>
            <w:tcBorders>
              <w:right w:val="single" w:sz="4" w:space="0" w:color="auto"/>
            </w:tcBorders>
            <w:vAlign w:val="center"/>
          </w:tcPr>
          <w:p w:rsidR="00821658" w:rsidRPr="00E64D4C" w:rsidRDefault="00AF12E7"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45</w:t>
            </w:r>
          </w:p>
        </w:tc>
        <w:tc>
          <w:tcPr>
            <w:tcW w:w="1034" w:type="dxa"/>
            <w:gridSpan w:val="2"/>
            <w:tcBorders>
              <w:left w:val="single" w:sz="4" w:space="0" w:color="auto"/>
            </w:tcBorders>
            <w:vAlign w:val="center"/>
          </w:tcPr>
          <w:p w:rsidR="00821658" w:rsidRPr="00E64D4C" w:rsidRDefault="00ED107C"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5</w:t>
            </w:r>
          </w:p>
        </w:tc>
        <w:tc>
          <w:tcPr>
            <w:tcW w:w="1060" w:type="dxa"/>
            <w:gridSpan w:val="2"/>
            <w:tcBorders>
              <w:righ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100</w:t>
            </w:r>
          </w:p>
        </w:tc>
        <w:tc>
          <w:tcPr>
            <w:tcW w:w="992" w:type="dxa"/>
            <w:tcBorders>
              <w:left w:val="single" w:sz="4" w:space="0" w:color="auto"/>
            </w:tcBorders>
            <w:vAlign w:val="center"/>
          </w:tcPr>
          <w:p w:rsidR="00821658" w:rsidRPr="00E64D4C" w:rsidRDefault="00323D54" w:rsidP="00BD025F">
            <w:pPr>
              <w:jc w:val="cente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40</w:t>
            </w:r>
          </w:p>
        </w:tc>
      </w:tr>
      <w:tr w:rsidR="00471416" w:rsidRPr="00E64D4C" w:rsidTr="00BA4E05">
        <w:trPr>
          <w:trHeight w:val="567"/>
        </w:trPr>
        <w:tc>
          <w:tcPr>
            <w:tcW w:w="993" w:type="dxa"/>
            <w:vAlign w:val="center"/>
          </w:tcPr>
          <w:p w:rsidR="005F1A6E" w:rsidRPr="00BA4E05" w:rsidRDefault="005F1A6E" w:rsidP="00367975">
            <w:pPr>
              <w:jc w:val="center"/>
              <w:rPr>
                <w:rFonts w:ascii="Times New Roman" w:eastAsia="Times New Roman" w:hAnsi="Times New Roman" w:cs="Times New Roman"/>
                <w:b/>
                <w:bCs/>
                <w:sz w:val="20"/>
                <w:szCs w:val="20"/>
              </w:rPr>
            </w:pPr>
            <w:r w:rsidRPr="00BA4E05">
              <w:rPr>
                <w:rFonts w:ascii="Times New Roman" w:eastAsia="Times New Roman" w:hAnsi="Times New Roman" w:cs="Times New Roman"/>
                <w:b/>
                <w:bCs/>
                <w:sz w:val="20"/>
                <w:szCs w:val="20"/>
              </w:rPr>
              <w:t>Migration</w:t>
            </w:r>
          </w:p>
          <w:p w:rsidR="00821658" w:rsidRPr="00E64D4C" w:rsidRDefault="00E33882" w:rsidP="00367975">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w:t>
            </w:r>
            <w:r w:rsidR="005F1A6E" w:rsidRPr="00BA4E05">
              <w:rPr>
                <w:rFonts w:ascii="Times New Roman" w:eastAsia="Times New Roman" w:hAnsi="Times New Roman" w:cs="Times New Roman"/>
                <w:b/>
                <w:bCs/>
                <w:sz w:val="20"/>
                <w:szCs w:val="20"/>
              </w:rPr>
              <w:t>educ</w:t>
            </w:r>
            <w:r w:rsidR="001A58A3" w:rsidRPr="00BA4E05">
              <w:rPr>
                <w:rFonts w:ascii="Times New Roman" w:eastAsia="Times New Roman" w:hAnsi="Times New Roman" w:cs="Times New Roman"/>
                <w:b/>
                <w:bCs/>
                <w:sz w:val="20"/>
                <w:szCs w:val="20"/>
              </w:rPr>
              <w:t>tion</w:t>
            </w:r>
          </w:p>
        </w:tc>
        <w:tc>
          <w:tcPr>
            <w:tcW w:w="1424" w:type="dxa"/>
            <w:tcBorders>
              <w:right w:val="single" w:sz="4" w:space="0" w:color="auto"/>
            </w:tcBorders>
            <w:vAlign w:val="center"/>
          </w:tcPr>
          <w:p w:rsidR="00821658" w:rsidRPr="008E450A" w:rsidRDefault="003D31FA" w:rsidP="004D1458">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w:t>
            </w:r>
          </w:p>
        </w:tc>
        <w:tc>
          <w:tcPr>
            <w:tcW w:w="1034" w:type="dxa"/>
            <w:gridSpan w:val="2"/>
            <w:tcBorders>
              <w:left w:val="single" w:sz="4" w:space="0" w:color="auto"/>
            </w:tcBorders>
            <w:vAlign w:val="center"/>
          </w:tcPr>
          <w:p w:rsidR="00821658" w:rsidRPr="008E450A" w:rsidRDefault="00F72FAD"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40</w:t>
            </w:r>
          </w:p>
        </w:tc>
        <w:tc>
          <w:tcPr>
            <w:tcW w:w="1035" w:type="dxa"/>
            <w:gridSpan w:val="2"/>
            <w:tcBorders>
              <w:right w:val="single" w:sz="4" w:space="0" w:color="auto"/>
            </w:tcBorders>
            <w:vAlign w:val="center"/>
          </w:tcPr>
          <w:p w:rsidR="00821658" w:rsidRPr="008E450A" w:rsidRDefault="00F72FAD"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w:t>
            </w:r>
            <w:r w:rsidR="00323D54" w:rsidRPr="008E450A">
              <w:rPr>
                <w:rFonts w:ascii="Times New Roman" w:eastAsia="Times New Roman" w:hAnsi="Times New Roman" w:cs="Times New Roman"/>
                <w:b/>
                <w:bCs/>
                <w:sz w:val="20"/>
                <w:szCs w:val="20"/>
              </w:rPr>
              <w:t>-</w:t>
            </w:r>
          </w:p>
        </w:tc>
        <w:tc>
          <w:tcPr>
            <w:tcW w:w="1034" w:type="dxa"/>
            <w:gridSpan w:val="2"/>
            <w:tcBorders>
              <w:left w:val="single" w:sz="4" w:space="0" w:color="auto"/>
            </w:tcBorders>
            <w:vAlign w:val="center"/>
          </w:tcPr>
          <w:p w:rsidR="00821658" w:rsidRPr="008E450A" w:rsidRDefault="006655B4"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2</w:t>
            </w:r>
          </w:p>
        </w:tc>
        <w:tc>
          <w:tcPr>
            <w:tcW w:w="1034" w:type="dxa"/>
            <w:gridSpan w:val="2"/>
            <w:tcBorders>
              <w:right w:val="single" w:sz="4" w:space="0" w:color="auto"/>
            </w:tcBorders>
            <w:vAlign w:val="center"/>
          </w:tcPr>
          <w:p w:rsidR="00821658" w:rsidRPr="008E450A" w:rsidRDefault="00AF12E7"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w:t>
            </w:r>
            <w:r w:rsidR="00323D54" w:rsidRPr="008E450A">
              <w:rPr>
                <w:rFonts w:ascii="Times New Roman" w:eastAsia="Times New Roman" w:hAnsi="Times New Roman" w:cs="Times New Roman"/>
                <w:b/>
                <w:bCs/>
                <w:sz w:val="20"/>
                <w:szCs w:val="20"/>
              </w:rPr>
              <w:t>-</w:t>
            </w:r>
          </w:p>
        </w:tc>
        <w:tc>
          <w:tcPr>
            <w:tcW w:w="1034" w:type="dxa"/>
            <w:gridSpan w:val="2"/>
            <w:tcBorders>
              <w:left w:val="single" w:sz="4" w:space="0" w:color="auto"/>
            </w:tcBorders>
            <w:vAlign w:val="center"/>
          </w:tcPr>
          <w:p w:rsidR="00821658" w:rsidRPr="008E450A" w:rsidRDefault="00ED107C"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40</w:t>
            </w:r>
          </w:p>
        </w:tc>
        <w:tc>
          <w:tcPr>
            <w:tcW w:w="1060" w:type="dxa"/>
            <w:gridSpan w:val="2"/>
            <w:tcBorders>
              <w:right w:val="single" w:sz="4" w:space="0" w:color="auto"/>
            </w:tcBorders>
            <w:vAlign w:val="center"/>
          </w:tcPr>
          <w:p w:rsidR="00821658" w:rsidRPr="008E450A" w:rsidRDefault="00323D54"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w:t>
            </w:r>
          </w:p>
        </w:tc>
        <w:tc>
          <w:tcPr>
            <w:tcW w:w="992" w:type="dxa"/>
            <w:tcBorders>
              <w:left w:val="single" w:sz="4" w:space="0" w:color="auto"/>
            </w:tcBorders>
            <w:vAlign w:val="center"/>
          </w:tcPr>
          <w:p w:rsidR="00821658" w:rsidRPr="008E450A" w:rsidRDefault="00323D54" w:rsidP="00367975">
            <w:pPr>
              <w:jc w:val="center"/>
              <w:rPr>
                <w:rFonts w:ascii="Times New Roman" w:eastAsia="Times New Roman" w:hAnsi="Times New Roman" w:cs="Times New Roman"/>
                <w:b/>
                <w:bCs/>
                <w:sz w:val="20"/>
                <w:szCs w:val="20"/>
              </w:rPr>
            </w:pPr>
            <w:r w:rsidRPr="008E450A">
              <w:rPr>
                <w:rFonts w:ascii="Times New Roman" w:eastAsia="Times New Roman" w:hAnsi="Times New Roman" w:cs="Times New Roman"/>
                <w:b/>
                <w:bCs/>
                <w:sz w:val="20"/>
                <w:szCs w:val="20"/>
              </w:rPr>
              <w:t>60</w:t>
            </w:r>
          </w:p>
        </w:tc>
      </w:tr>
      <w:tr w:rsidR="006D49D1" w:rsidRPr="00E64D4C" w:rsidTr="00BA4E05">
        <w:tc>
          <w:tcPr>
            <w:tcW w:w="993" w:type="dxa"/>
          </w:tcPr>
          <w:p w:rsidR="006D49D1" w:rsidRPr="00E64D4C" w:rsidRDefault="006D49D1" w:rsidP="00561105">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Places of</w:t>
            </w:r>
          </w:p>
          <w:p w:rsidR="006D49D1" w:rsidRPr="00E64D4C" w:rsidRDefault="006D49D1" w:rsidP="00561105">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Migration</w:t>
            </w:r>
          </w:p>
        </w:tc>
        <w:tc>
          <w:tcPr>
            <w:tcW w:w="2464" w:type="dxa"/>
            <w:gridSpan w:val="4"/>
          </w:tcPr>
          <w:p w:rsidR="006D49D1" w:rsidRPr="00E64D4C" w:rsidRDefault="006D49D1" w:rsidP="006D49D1">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1.Hyderabad</w:t>
            </w:r>
          </w:p>
          <w:p w:rsidR="006D49D1" w:rsidRPr="00E64D4C" w:rsidRDefault="006D49D1" w:rsidP="00C061C5">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2.Mumbai</w:t>
            </w:r>
          </w:p>
        </w:tc>
        <w:tc>
          <w:tcPr>
            <w:tcW w:w="2069" w:type="dxa"/>
            <w:gridSpan w:val="4"/>
          </w:tcPr>
          <w:p w:rsidR="00FF6562"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1.Chattisgarh</w:t>
            </w:r>
          </w:p>
          <w:p w:rsidR="006D49D1"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 Mumbai.</w:t>
            </w:r>
          </w:p>
        </w:tc>
        <w:tc>
          <w:tcPr>
            <w:tcW w:w="2068" w:type="dxa"/>
            <w:gridSpan w:val="4"/>
          </w:tcPr>
          <w:p w:rsidR="00FF6562"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1.Chennai</w:t>
            </w:r>
          </w:p>
          <w:p w:rsidR="006D49D1"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2.Rajesthan</w:t>
            </w:r>
          </w:p>
        </w:tc>
        <w:tc>
          <w:tcPr>
            <w:tcW w:w="2046" w:type="dxa"/>
            <w:gridSpan w:val="2"/>
          </w:tcPr>
          <w:p w:rsidR="00FF6562"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1.Hyderabad</w:t>
            </w:r>
          </w:p>
          <w:p w:rsidR="006D49D1" w:rsidRPr="00E64D4C" w:rsidRDefault="00FF6562" w:rsidP="00FF6562">
            <w:pPr>
              <w:rPr>
                <w:rFonts w:ascii="Times New Roman" w:eastAsia="Times New Roman" w:hAnsi="Times New Roman" w:cs="Times New Roman"/>
                <w:sz w:val="20"/>
                <w:szCs w:val="20"/>
              </w:rPr>
            </w:pPr>
            <w:r w:rsidRPr="00E64D4C">
              <w:rPr>
                <w:rFonts w:ascii="Times New Roman" w:eastAsia="Times New Roman" w:hAnsi="Times New Roman" w:cs="Times New Roman"/>
                <w:sz w:val="20"/>
                <w:szCs w:val="20"/>
              </w:rPr>
              <w:t>2.Maharastra</w:t>
            </w:r>
          </w:p>
        </w:tc>
      </w:tr>
    </w:tbl>
    <w:p w:rsidR="00C061C5" w:rsidRPr="00C061C5" w:rsidRDefault="005F1A6E" w:rsidP="00AE22AF">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Source: Field survey 2015-16.</w:t>
      </w:r>
    </w:p>
    <w:p w:rsidR="00C061C5" w:rsidRDefault="00C061C5" w:rsidP="00C061C5">
      <w:pPr>
        <w:spacing w:after="0" w:line="240" w:lineRule="auto"/>
        <w:rPr>
          <w:rFonts w:ascii="Times New Roman" w:eastAsia="Times New Roman" w:hAnsi="Times New Roman" w:cs="Times New Roman"/>
          <w:sz w:val="24"/>
          <w:szCs w:val="24"/>
        </w:rPr>
      </w:pPr>
    </w:p>
    <w:p w:rsidR="00023195" w:rsidRDefault="000677C1" w:rsidP="009A53BB">
      <w:pPr>
        <w:spacing w:after="0" w:line="360" w:lineRule="auto"/>
        <w:jc w:val="both"/>
      </w:pPr>
      <w:r>
        <w:rPr>
          <w:rFonts w:ascii="Times New Roman" w:eastAsia="Times New Roman" w:hAnsi="Times New Roman" w:cs="Times New Roman"/>
          <w:sz w:val="24"/>
          <w:szCs w:val="24"/>
        </w:rPr>
        <w:t>Table 4</w:t>
      </w:r>
      <w:r w:rsidR="001D2DFE">
        <w:rPr>
          <w:rFonts w:ascii="Times New Roman" w:eastAsia="Times New Roman" w:hAnsi="Times New Roman" w:cs="Times New Roman"/>
          <w:sz w:val="24"/>
          <w:szCs w:val="24"/>
        </w:rPr>
        <w:t xml:space="preserve"> </w:t>
      </w:r>
      <w:r w:rsidR="005405A9" w:rsidRPr="00C061C5">
        <w:rPr>
          <w:rFonts w:ascii="Times New Roman" w:eastAsia="Times New Roman" w:hAnsi="Times New Roman" w:cs="Times New Roman"/>
          <w:sz w:val="24"/>
          <w:szCs w:val="24"/>
        </w:rPr>
        <w:t>gives</w:t>
      </w:r>
      <w:r w:rsidR="00C061C5" w:rsidRPr="00C061C5">
        <w:rPr>
          <w:rFonts w:ascii="Times New Roman" w:eastAsia="Times New Roman" w:hAnsi="Times New Roman" w:cs="Times New Roman"/>
          <w:sz w:val="24"/>
          <w:szCs w:val="24"/>
        </w:rPr>
        <w:t xml:space="preserve"> the information about the migration details among the selected</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four tribes in selected villages. The total persons out migrated before the start of</w:t>
      </w:r>
      <w:r w:rsidR="008B22E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MGNREGA scheme from the four villages are 218, out of which 65 persons out migrated</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from Beharanguda and Kundelpahad villages of Gond tribe, 8 persons from</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Gummadidddi of Koya tribe, 45 persons from Yerrapenta village of Chenchu tribe and</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 xml:space="preserve">100 persons from Ootai thanda village of Lambada tribe. Out of this 218 migrated </w:t>
      </w:r>
      <w:r w:rsidR="002C7764" w:rsidRPr="00C061C5">
        <w:rPr>
          <w:rFonts w:ascii="Times New Roman" w:eastAsia="Times New Roman" w:hAnsi="Times New Roman" w:cs="Times New Roman"/>
          <w:sz w:val="24"/>
          <w:szCs w:val="24"/>
        </w:rPr>
        <w:t>persons</w:t>
      </w:r>
      <w:r w:rsidR="002C7764">
        <w:rPr>
          <w:rFonts w:ascii="Times New Roman" w:eastAsia="Times New Roman" w:hAnsi="Times New Roman" w:cs="Times New Roman"/>
          <w:sz w:val="24"/>
          <w:szCs w:val="24"/>
        </w:rPr>
        <w:t>, 113</w:t>
      </w:r>
      <w:r w:rsidR="00C061C5" w:rsidRPr="00C061C5">
        <w:rPr>
          <w:rFonts w:ascii="Times New Roman" w:eastAsia="Times New Roman" w:hAnsi="Times New Roman" w:cs="Times New Roman"/>
          <w:sz w:val="24"/>
          <w:szCs w:val="24"/>
        </w:rPr>
        <w:t xml:space="preserve"> male persons and 105 are female persons. The lambada tribe respondents were used</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to go for out migration more among the four tribes with roughly 100 persons which</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includes 50 male and 50 female. But after the start of MGNREGA scheme this out</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 xml:space="preserve">migration has come down to 76 persons from all the four </w:t>
      </w:r>
      <w:r w:rsidR="00C061C5" w:rsidRPr="00C061C5">
        <w:rPr>
          <w:rFonts w:ascii="Times New Roman" w:eastAsia="Times New Roman" w:hAnsi="Times New Roman" w:cs="Times New Roman"/>
          <w:sz w:val="24"/>
          <w:szCs w:val="24"/>
        </w:rPr>
        <w:lastRenderedPageBreak/>
        <w:t>households. Some of the out</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migrated people have stopped to go outside of the village in search of employment</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because of the MGNREGA is providing 100 days of employment for rural household in a</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year at minimum wage rate. This made the tribal people to reduce out migration along</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with agricultural related works in their lands like land leveling, stone clearance, and bush</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clearance. Gattula nirmanam, band plantation etc. made indirect additional income. There</w:t>
      </w:r>
      <w:r w:rsidR="00C061C5">
        <w:rPr>
          <w:rFonts w:ascii="Times New Roman" w:eastAsia="Times New Roman" w:hAnsi="Times New Roman" w:cs="Times New Roman"/>
          <w:sz w:val="24"/>
          <w:szCs w:val="24"/>
        </w:rPr>
        <w:t xml:space="preserve"> </w:t>
      </w:r>
      <w:r w:rsidR="00C95570">
        <w:rPr>
          <w:rFonts w:ascii="Times New Roman" w:eastAsia="Times New Roman" w:hAnsi="Times New Roman" w:cs="Times New Roman"/>
          <w:sz w:val="24"/>
          <w:szCs w:val="24"/>
        </w:rPr>
        <w:t>are about 14</w:t>
      </w:r>
      <w:r w:rsidR="00C061C5" w:rsidRPr="00C061C5">
        <w:rPr>
          <w:rFonts w:ascii="Times New Roman" w:eastAsia="Times New Roman" w:hAnsi="Times New Roman" w:cs="Times New Roman"/>
          <w:sz w:val="24"/>
          <w:szCs w:val="24"/>
        </w:rPr>
        <w:t xml:space="preserve">2 </w:t>
      </w:r>
      <w:r w:rsidR="00A64E77">
        <w:rPr>
          <w:rFonts w:ascii="Times New Roman" w:eastAsia="Times New Roman" w:hAnsi="Times New Roman" w:cs="Times New Roman"/>
          <w:sz w:val="24"/>
          <w:szCs w:val="24"/>
        </w:rPr>
        <w:t xml:space="preserve">out of 300 </w:t>
      </w:r>
      <w:r w:rsidR="00C061C5" w:rsidRPr="00C061C5">
        <w:rPr>
          <w:rFonts w:ascii="Times New Roman" w:eastAsia="Times New Roman" w:hAnsi="Times New Roman" w:cs="Times New Roman"/>
          <w:sz w:val="24"/>
          <w:szCs w:val="24"/>
        </w:rPr>
        <w:t>respondents who came back to villages from out migration from the four</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tribes. From Gond tribe about 40 respondents who came back from out migration, in</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Koya tribe this out migration is very less and 2 respondents who came back from, in case</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of Chenchu tribe this number is 40, both male and female respondents who came back</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from out migration, and in case of Lambada tribe the out migration is very high and it has</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come down in the same manner reduced from 100 persons to 40 persons witnessed 60</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persons have come back to village from out migration. All these tribal people prefer to go</w:t>
      </w:r>
      <w:r w:rsidR="002F7EFA">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for out migration to places like Hyderabad, Mumbai, predominantly and Chennai,</w:t>
      </w:r>
      <w:r w:rsidR="00C061C5">
        <w:rPr>
          <w:rFonts w:ascii="Times New Roman" w:eastAsia="Times New Roman" w:hAnsi="Times New Roman" w:cs="Times New Roman"/>
          <w:sz w:val="24"/>
          <w:szCs w:val="24"/>
        </w:rPr>
        <w:t xml:space="preserve"> </w:t>
      </w:r>
      <w:r w:rsidR="00C061C5" w:rsidRPr="00C061C5">
        <w:rPr>
          <w:rFonts w:ascii="Times New Roman" w:eastAsia="Times New Roman" w:hAnsi="Times New Roman" w:cs="Times New Roman"/>
          <w:sz w:val="24"/>
          <w:szCs w:val="24"/>
        </w:rPr>
        <w:t>Rajasthan, Chhattisgarh, Maharashtra.</w:t>
      </w:r>
      <w:r w:rsidR="00C061C5">
        <w:rPr>
          <w:rFonts w:ascii="Times New Roman" w:eastAsia="Times New Roman" w:hAnsi="Times New Roman" w:cs="Times New Roman"/>
          <w:sz w:val="24"/>
          <w:szCs w:val="24"/>
        </w:rPr>
        <w:t xml:space="preserve"> </w:t>
      </w:r>
    </w:p>
    <w:p w:rsidR="007B2DA7" w:rsidRDefault="007B2DA7" w:rsidP="009A53BB">
      <w:pPr>
        <w:spacing w:after="0" w:line="360" w:lineRule="auto"/>
        <w:jc w:val="both"/>
        <w:rPr>
          <w:rFonts w:ascii="Times New Roman" w:hAnsi="Times New Roman" w:cs="Times New Roman"/>
          <w:b/>
          <w:sz w:val="24"/>
          <w:szCs w:val="24"/>
        </w:rPr>
      </w:pPr>
    </w:p>
    <w:p w:rsidR="00BE0DB6" w:rsidRDefault="00787C5A" w:rsidP="009A5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and </w:t>
      </w:r>
      <w:r w:rsidR="00A2375D" w:rsidRPr="00A2375D">
        <w:rPr>
          <w:rFonts w:ascii="Times New Roman" w:hAnsi="Times New Roman" w:cs="Times New Roman"/>
          <w:b/>
          <w:sz w:val="24"/>
          <w:szCs w:val="24"/>
        </w:rPr>
        <w:t>Conclusion</w:t>
      </w:r>
    </w:p>
    <w:p w:rsidR="00ED1419" w:rsidRPr="00411E7A" w:rsidRDefault="000D5018" w:rsidP="009A53BB">
      <w:pPr>
        <w:spacing w:after="0" w:line="360" w:lineRule="auto"/>
        <w:jc w:val="both"/>
        <w:rPr>
          <w:rFonts w:ascii="Times New Roman" w:hAnsi="Times New Roman" w:cs="Times New Roman"/>
          <w:bCs/>
          <w:sz w:val="24"/>
          <w:szCs w:val="24"/>
        </w:rPr>
      </w:pPr>
      <w:r w:rsidRPr="000D5018">
        <w:rPr>
          <w:rFonts w:ascii="Times New Roman" w:hAnsi="Times New Roman" w:cs="Times New Roman"/>
          <w:bCs/>
          <w:sz w:val="24"/>
          <w:szCs w:val="24"/>
        </w:rPr>
        <w:t xml:space="preserve">The </w:t>
      </w:r>
      <w:r>
        <w:rPr>
          <w:rFonts w:ascii="Times New Roman" w:hAnsi="Times New Roman" w:cs="Times New Roman"/>
          <w:bCs/>
          <w:sz w:val="24"/>
          <w:szCs w:val="24"/>
        </w:rPr>
        <w:t>migration is a global issue spread over to all the countries irrespective of</w:t>
      </w:r>
      <w:r w:rsidR="009E165A">
        <w:rPr>
          <w:rFonts w:ascii="Times New Roman" w:hAnsi="Times New Roman" w:cs="Times New Roman"/>
          <w:bCs/>
          <w:sz w:val="24"/>
          <w:szCs w:val="24"/>
        </w:rPr>
        <w:t xml:space="preserve"> the</w:t>
      </w:r>
      <w:r w:rsidR="00026638">
        <w:rPr>
          <w:rFonts w:ascii="Times New Roman" w:hAnsi="Times New Roman" w:cs="Times New Roman"/>
          <w:bCs/>
          <w:sz w:val="24"/>
          <w:szCs w:val="24"/>
        </w:rPr>
        <w:t xml:space="preserve"> development</w:t>
      </w:r>
      <w:r>
        <w:rPr>
          <w:rFonts w:ascii="Times New Roman" w:hAnsi="Times New Roman" w:cs="Times New Roman"/>
          <w:bCs/>
          <w:sz w:val="24"/>
          <w:szCs w:val="24"/>
        </w:rPr>
        <w:t xml:space="preserve"> statu</w:t>
      </w:r>
      <w:r w:rsidR="009907F2">
        <w:rPr>
          <w:rFonts w:ascii="Times New Roman" w:hAnsi="Times New Roman" w:cs="Times New Roman"/>
          <w:bCs/>
          <w:sz w:val="24"/>
          <w:szCs w:val="24"/>
        </w:rPr>
        <w:t xml:space="preserve">s of the economies. </w:t>
      </w:r>
      <w:r w:rsidR="00D27097">
        <w:rPr>
          <w:rFonts w:ascii="Times New Roman" w:hAnsi="Times New Roman" w:cs="Times New Roman"/>
          <w:bCs/>
          <w:sz w:val="24"/>
          <w:szCs w:val="24"/>
        </w:rPr>
        <w:t>The migration</w:t>
      </w:r>
      <w:r w:rsidR="00411E7A">
        <w:rPr>
          <w:rFonts w:ascii="Times New Roman" w:hAnsi="Times New Roman" w:cs="Times New Roman"/>
          <w:bCs/>
          <w:sz w:val="24"/>
          <w:szCs w:val="24"/>
        </w:rPr>
        <w:t xml:space="preserve"> may be in search of livelih</w:t>
      </w:r>
      <w:r w:rsidR="009907F2">
        <w:rPr>
          <w:rFonts w:ascii="Times New Roman" w:hAnsi="Times New Roman" w:cs="Times New Roman"/>
          <w:bCs/>
          <w:sz w:val="24"/>
          <w:szCs w:val="24"/>
        </w:rPr>
        <w:t>ood or for better employment.</w:t>
      </w:r>
      <w:r w:rsidR="00411E7A">
        <w:rPr>
          <w:rFonts w:ascii="Times New Roman" w:hAnsi="Times New Roman" w:cs="Times New Roman"/>
          <w:bCs/>
          <w:sz w:val="24"/>
          <w:szCs w:val="24"/>
        </w:rPr>
        <w:t xml:space="preserve"> </w:t>
      </w:r>
      <w:r w:rsidR="009907F2">
        <w:rPr>
          <w:rFonts w:ascii="Times New Roman" w:hAnsi="Times New Roman" w:cs="Times New Roman"/>
          <w:bCs/>
          <w:sz w:val="24"/>
          <w:szCs w:val="24"/>
        </w:rPr>
        <w:t>In</w:t>
      </w:r>
      <w:r w:rsidR="00411E7A">
        <w:rPr>
          <w:rFonts w:ascii="Times New Roman" w:hAnsi="Times New Roman" w:cs="Times New Roman"/>
          <w:bCs/>
          <w:sz w:val="24"/>
          <w:szCs w:val="24"/>
        </w:rPr>
        <w:t xml:space="preserve"> the </w:t>
      </w:r>
      <w:r w:rsidR="002E5081">
        <w:rPr>
          <w:rFonts w:ascii="Times New Roman" w:hAnsi="Times New Roman" w:cs="Times New Roman"/>
          <w:bCs/>
          <w:sz w:val="24"/>
          <w:szCs w:val="24"/>
        </w:rPr>
        <w:t>21</w:t>
      </w:r>
      <w:r w:rsidR="002E5081" w:rsidRPr="00411E7A">
        <w:rPr>
          <w:rFonts w:ascii="Times New Roman" w:hAnsi="Times New Roman" w:cs="Times New Roman"/>
          <w:bCs/>
          <w:sz w:val="24"/>
          <w:szCs w:val="24"/>
          <w:vertAlign w:val="superscript"/>
        </w:rPr>
        <w:t xml:space="preserve">st </w:t>
      </w:r>
      <w:r w:rsidR="002E5081" w:rsidRPr="00D27097">
        <w:rPr>
          <w:rFonts w:ascii="Times New Roman" w:hAnsi="Times New Roman" w:cs="Times New Roman"/>
          <w:bCs/>
          <w:sz w:val="24"/>
          <w:szCs w:val="24"/>
        </w:rPr>
        <w:t>century</w:t>
      </w:r>
      <w:r w:rsidR="00411E7A">
        <w:rPr>
          <w:rFonts w:ascii="Times New Roman" w:hAnsi="Times New Roman" w:cs="Times New Roman"/>
          <w:bCs/>
          <w:sz w:val="24"/>
          <w:szCs w:val="24"/>
        </w:rPr>
        <w:t xml:space="preserve"> migration has become a </w:t>
      </w:r>
      <w:r w:rsidR="00F17839">
        <w:rPr>
          <w:rFonts w:ascii="Times New Roman" w:hAnsi="Times New Roman" w:cs="Times New Roman"/>
          <w:bCs/>
          <w:sz w:val="24"/>
          <w:szCs w:val="24"/>
        </w:rPr>
        <w:t>common issue</w:t>
      </w:r>
      <w:r w:rsidR="00411E7A">
        <w:rPr>
          <w:rFonts w:ascii="Times New Roman" w:hAnsi="Times New Roman" w:cs="Times New Roman"/>
          <w:bCs/>
          <w:sz w:val="24"/>
          <w:szCs w:val="24"/>
        </w:rPr>
        <w:t xml:space="preserve"> to become rich or to get better employment </w:t>
      </w:r>
      <w:r w:rsidR="00946893">
        <w:rPr>
          <w:rFonts w:ascii="Times New Roman" w:hAnsi="Times New Roman" w:cs="Times New Roman"/>
          <w:bCs/>
          <w:sz w:val="24"/>
          <w:szCs w:val="24"/>
        </w:rPr>
        <w:t>thanks</w:t>
      </w:r>
      <w:r w:rsidR="00411E7A">
        <w:rPr>
          <w:rFonts w:ascii="Times New Roman" w:hAnsi="Times New Roman" w:cs="Times New Roman"/>
          <w:bCs/>
          <w:sz w:val="24"/>
          <w:szCs w:val="24"/>
        </w:rPr>
        <w:t xml:space="preserve"> to LPG reforms across the world. </w:t>
      </w:r>
      <w:r w:rsidR="0086437B">
        <w:rPr>
          <w:rFonts w:ascii="Times New Roman" w:hAnsi="Times New Roman" w:cs="Times New Roman"/>
          <w:bCs/>
          <w:sz w:val="24"/>
          <w:szCs w:val="24"/>
        </w:rPr>
        <w:t xml:space="preserve">At all India level </w:t>
      </w:r>
      <w:r w:rsidR="0086437B" w:rsidRPr="0086437B">
        <w:rPr>
          <w:rStyle w:val="hgkelc"/>
          <w:rFonts w:ascii="Times New Roman" w:hAnsi="Times New Roman" w:cs="Times New Roman"/>
          <w:bCs/>
          <w:color w:val="000000" w:themeColor="text1"/>
          <w:sz w:val="24"/>
          <w:szCs w:val="24"/>
          <w:shd w:val="clear" w:color="auto" w:fill="FFFFFF"/>
        </w:rPr>
        <w:t xml:space="preserve">the number of people who migrated was </w:t>
      </w:r>
      <w:r w:rsidR="0086437B">
        <w:rPr>
          <w:rStyle w:val="Strong"/>
          <w:rFonts w:ascii="Times New Roman" w:hAnsi="Times New Roman" w:cs="Times New Roman"/>
          <w:b w:val="0"/>
          <w:bCs w:val="0"/>
          <w:color w:val="000000" w:themeColor="text1"/>
          <w:sz w:val="24"/>
          <w:szCs w:val="24"/>
        </w:rPr>
        <w:t>4.14 crores as per 2011 census and MGNREGS has generated 211 crores of person days of  employment which can be understood that this might have reduced migration in the country.</w:t>
      </w:r>
      <w:r w:rsidR="0086437B">
        <w:rPr>
          <w:rFonts w:ascii="Times New Roman" w:hAnsi="Times New Roman" w:cs="Times New Roman"/>
          <w:bCs/>
          <w:sz w:val="24"/>
          <w:szCs w:val="24"/>
        </w:rPr>
        <w:t xml:space="preserve"> </w:t>
      </w:r>
      <w:r w:rsidR="005F6F4B">
        <w:rPr>
          <w:rFonts w:ascii="Times New Roman" w:hAnsi="Times New Roman" w:cs="Times New Roman"/>
          <w:bCs/>
          <w:sz w:val="24"/>
          <w:szCs w:val="24"/>
        </w:rPr>
        <w:t xml:space="preserve">In Telangana also </w:t>
      </w:r>
      <w:r w:rsidR="00C01760">
        <w:rPr>
          <w:rFonts w:ascii="Times New Roman" w:hAnsi="Times New Roman" w:cs="Times New Roman"/>
          <w:bCs/>
          <w:sz w:val="24"/>
          <w:szCs w:val="24"/>
        </w:rPr>
        <w:t xml:space="preserve">majority of the </w:t>
      </w:r>
      <w:r w:rsidR="00D82F73">
        <w:rPr>
          <w:rFonts w:ascii="Times New Roman" w:hAnsi="Times New Roman" w:cs="Times New Roman"/>
          <w:bCs/>
          <w:sz w:val="24"/>
          <w:szCs w:val="24"/>
        </w:rPr>
        <w:t xml:space="preserve">poor and marginalised sections of the people usually migrates to </w:t>
      </w:r>
      <w:r w:rsidR="00026638">
        <w:rPr>
          <w:rFonts w:ascii="Times New Roman" w:hAnsi="Times New Roman" w:cs="Times New Roman"/>
          <w:bCs/>
          <w:sz w:val="24"/>
          <w:szCs w:val="24"/>
        </w:rPr>
        <w:t>Hyderabad and</w:t>
      </w:r>
      <w:r w:rsidR="00C01760">
        <w:rPr>
          <w:rFonts w:ascii="Times New Roman" w:hAnsi="Times New Roman" w:cs="Times New Roman"/>
          <w:bCs/>
          <w:sz w:val="24"/>
          <w:szCs w:val="24"/>
        </w:rPr>
        <w:t xml:space="preserve"> to gulf countries</w:t>
      </w:r>
      <w:r w:rsidR="00411E7A">
        <w:rPr>
          <w:rFonts w:ascii="Times New Roman" w:hAnsi="Times New Roman" w:cs="Times New Roman"/>
          <w:bCs/>
          <w:sz w:val="24"/>
          <w:szCs w:val="24"/>
        </w:rPr>
        <w:t xml:space="preserve"> </w:t>
      </w:r>
      <w:r w:rsidR="00C01760">
        <w:rPr>
          <w:rFonts w:ascii="Times New Roman" w:hAnsi="Times New Roman" w:cs="Times New Roman"/>
          <w:bCs/>
          <w:sz w:val="24"/>
          <w:szCs w:val="24"/>
        </w:rPr>
        <w:t xml:space="preserve">in search of better employment especially from rural areas. </w:t>
      </w:r>
      <w:r w:rsidR="002D1AEE">
        <w:rPr>
          <w:rFonts w:ascii="Times New Roman" w:hAnsi="Times New Roman" w:cs="Times New Roman"/>
          <w:bCs/>
          <w:sz w:val="24"/>
          <w:szCs w:val="24"/>
        </w:rPr>
        <w:t>But due to</w:t>
      </w:r>
      <w:r w:rsidR="00D20B71">
        <w:rPr>
          <w:rFonts w:ascii="Times New Roman" w:hAnsi="Times New Roman" w:cs="Times New Roman"/>
          <w:bCs/>
          <w:sz w:val="24"/>
          <w:szCs w:val="24"/>
        </w:rPr>
        <w:t xml:space="preserve"> unfavourable conditions in the migrated countries due to various reasons</w:t>
      </w:r>
      <w:r w:rsidR="002D1AEE">
        <w:rPr>
          <w:rFonts w:ascii="Times New Roman" w:hAnsi="Times New Roman" w:cs="Times New Roman"/>
          <w:bCs/>
          <w:sz w:val="24"/>
          <w:szCs w:val="24"/>
        </w:rPr>
        <w:t xml:space="preserve"> most of them have return</w:t>
      </w:r>
      <w:r w:rsidR="00D20B71">
        <w:rPr>
          <w:rFonts w:ascii="Times New Roman" w:hAnsi="Times New Roman" w:cs="Times New Roman"/>
          <w:bCs/>
          <w:sz w:val="24"/>
          <w:szCs w:val="24"/>
        </w:rPr>
        <w:t>ed to their villages and settled</w:t>
      </w:r>
      <w:r w:rsidR="002D1AEE">
        <w:rPr>
          <w:rFonts w:ascii="Times New Roman" w:hAnsi="Times New Roman" w:cs="Times New Roman"/>
          <w:bCs/>
          <w:sz w:val="24"/>
          <w:szCs w:val="24"/>
        </w:rPr>
        <w:t xml:space="preserve"> by enrolling for MGNREGA works.</w:t>
      </w:r>
      <w:r w:rsidR="007D20B6">
        <w:rPr>
          <w:rFonts w:ascii="Times New Roman" w:hAnsi="Times New Roman" w:cs="Times New Roman"/>
          <w:bCs/>
          <w:sz w:val="24"/>
          <w:szCs w:val="24"/>
        </w:rPr>
        <w:t xml:space="preserve"> </w:t>
      </w:r>
      <w:r w:rsidR="00D20B71">
        <w:rPr>
          <w:rFonts w:ascii="Times New Roman" w:hAnsi="Times New Roman" w:cs="Times New Roman"/>
          <w:bCs/>
          <w:sz w:val="24"/>
          <w:szCs w:val="24"/>
        </w:rPr>
        <w:t>Among the 4 selected tribes from 4 selected villages also a total of 142 out of 300 respondents have returned back to their villages due a guarantee of 100 days of employment with minimum wage in a year without additional cost of expenditure at outside their homes in the cities.</w:t>
      </w:r>
      <w:r w:rsidR="00851013">
        <w:rPr>
          <w:rFonts w:ascii="Times New Roman" w:hAnsi="Times New Roman" w:cs="Times New Roman"/>
          <w:bCs/>
          <w:sz w:val="24"/>
          <w:szCs w:val="24"/>
        </w:rPr>
        <w:t xml:space="preserve"> So the MGNREGS has undoubtedly changed the rural scenario of the country by providing more than 100 days of employment, creation of assets, minimum wages, and reduced the migration.</w:t>
      </w:r>
    </w:p>
    <w:p w:rsidR="00C01760" w:rsidRDefault="00C01760" w:rsidP="00C01760">
      <w:pPr>
        <w:pStyle w:val="NormalWeb"/>
        <w:spacing w:before="0" w:beforeAutospacing="0" w:after="0" w:afterAutospacing="0" w:line="360" w:lineRule="auto"/>
        <w:jc w:val="both"/>
        <w:rPr>
          <w:b/>
          <w:bCs/>
        </w:rPr>
      </w:pPr>
    </w:p>
    <w:p w:rsidR="00C01760" w:rsidRDefault="00C01760" w:rsidP="00C01760">
      <w:pPr>
        <w:pStyle w:val="NormalWeb"/>
        <w:spacing w:before="0" w:beforeAutospacing="0" w:after="0" w:afterAutospacing="0" w:line="360" w:lineRule="auto"/>
        <w:jc w:val="both"/>
        <w:rPr>
          <w:b/>
          <w:bCs/>
        </w:rPr>
      </w:pPr>
    </w:p>
    <w:p w:rsidR="009606AF" w:rsidRPr="00886C98" w:rsidRDefault="00886C98" w:rsidP="00C01760">
      <w:pPr>
        <w:pStyle w:val="NormalWeb"/>
        <w:spacing w:before="0" w:beforeAutospacing="0" w:after="0" w:afterAutospacing="0" w:line="360" w:lineRule="auto"/>
        <w:jc w:val="both"/>
        <w:rPr>
          <w:b/>
          <w:bCs/>
        </w:rPr>
      </w:pPr>
      <w:r w:rsidRPr="00886C98">
        <w:rPr>
          <w:b/>
          <w:bCs/>
        </w:rPr>
        <w:lastRenderedPageBreak/>
        <w:t>Sources of Data &amp;</w:t>
      </w:r>
      <w:r w:rsidR="005F72CB">
        <w:rPr>
          <w:b/>
          <w:bCs/>
        </w:rPr>
        <w:t xml:space="preserve"> </w:t>
      </w:r>
      <w:r w:rsidR="009606AF" w:rsidRPr="00886C98">
        <w:rPr>
          <w:b/>
          <w:bCs/>
        </w:rPr>
        <w:t>References</w:t>
      </w:r>
    </w:p>
    <w:p w:rsidR="009606AF" w:rsidRPr="000302D2" w:rsidRDefault="000302D2" w:rsidP="002F343C">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606AF" w:rsidRPr="000302D2">
        <w:rPr>
          <w:rFonts w:ascii="Times New Roman" w:eastAsia="Times New Roman" w:hAnsi="Times New Roman" w:cs="Times New Roman"/>
          <w:sz w:val="24"/>
          <w:szCs w:val="24"/>
        </w:rPr>
        <w:t>Data on Seasonal Migrants</w:t>
      </w:r>
      <w:r w:rsidR="00DB0AB6" w:rsidRPr="000302D2">
        <w:rPr>
          <w:rFonts w:ascii="Times New Roman" w:eastAsia="Times New Roman" w:hAnsi="Times New Roman" w:cs="Times New Roman"/>
          <w:sz w:val="24"/>
          <w:szCs w:val="24"/>
        </w:rPr>
        <w:t>,</w:t>
      </w:r>
      <w:r w:rsidR="00DB0AB6" w:rsidRPr="000302D2">
        <w:rPr>
          <w:rFonts w:ascii="Times New Roman" w:hAnsi="Times New Roman" w:cs="Times New Roman"/>
          <w:sz w:val="24"/>
          <w:szCs w:val="24"/>
        </w:rPr>
        <w:t xml:space="preserve"> Ministry of Labour &amp; Employment</w:t>
      </w:r>
    </w:p>
    <w:p w:rsidR="009606AF" w:rsidRDefault="009606AF" w:rsidP="002F343C">
      <w:pPr>
        <w:spacing w:after="0" w:line="240" w:lineRule="auto"/>
        <w:rPr>
          <w:rFonts w:ascii="Times New Roman" w:eastAsia="Times New Roman" w:hAnsi="Times New Roman" w:cs="Times New Roman"/>
          <w:sz w:val="24"/>
          <w:szCs w:val="24"/>
        </w:rPr>
      </w:pPr>
      <w:r w:rsidRPr="00DB0AB6">
        <w:rPr>
          <w:rFonts w:ascii="Times New Roman" w:eastAsia="Times New Roman" w:hAnsi="Times New Roman" w:cs="Times New Roman"/>
          <w:sz w:val="24"/>
          <w:szCs w:val="24"/>
        </w:rPr>
        <w:t xml:space="preserve">               </w:t>
      </w:r>
      <w:r w:rsidRPr="009606AF">
        <w:rPr>
          <w:rFonts w:ascii="Times New Roman" w:eastAsia="Times New Roman" w:hAnsi="Times New Roman" w:cs="Times New Roman"/>
          <w:sz w:val="24"/>
          <w:szCs w:val="24"/>
        </w:rPr>
        <w:t xml:space="preserve">Posted On: 07 APR </w:t>
      </w:r>
      <w:r w:rsidR="00E1291D" w:rsidRPr="009606AF">
        <w:rPr>
          <w:rFonts w:ascii="Times New Roman" w:eastAsia="Times New Roman" w:hAnsi="Times New Roman" w:cs="Times New Roman"/>
          <w:sz w:val="24"/>
          <w:szCs w:val="24"/>
        </w:rPr>
        <w:t>2022</w:t>
      </w:r>
      <w:r w:rsidR="00E1291D">
        <w:rPr>
          <w:rFonts w:ascii="Times New Roman" w:eastAsia="Times New Roman" w:hAnsi="Times New Roman" w:cs="Times New Roman"/>
          <w:sz w:val="24"/>
          <w:szCs w:val="24"/>
        </w:rPr>
        <w:t xml:space="preserve"> </w:t>
      </w:r>
      <w:r w:rsidR="00E1291D" w:rsidRPr="009606AF">
        <w:rPr>
          <w:rFonts w:ascii="Times New Roman" w:eastAsia="Times New Roman" w:hAnsi="Times New Roman" w:cs="Times New Roman"/>
          <w:sz w:val="24"/>
          <w:szCs w:val="24"/>
        </w:rPr>
        <w:t>6:16PM</w:t>
      </w:r>
      <w:r w:rsidRPr="009606AF">
        <w:rPr>
          <w:rFonts w:ascii="Times New Roman" w:eastAsia="Times New Roman" w:hAnsi="Times New Roman" w:cs="Times New Roman"/>
          <w:sz w:val="24"/>
          <w:szCs w:val="24"/>
        </w:rPr>
        <w:t xml:space="preserve"> by PIB Delhi </w:t>
      </w:r>
    </w:p>
    <w:p w:rsidR="000302D2" w:rsidRPr="00BD6970" w:rsidRDefault="000302D2" w:rsidP="002F343C">
      <w:pPr>
        <w:spacing w:after="0" w:line="240" w:lineRule="auto"/>
        <w:rPr>
          <w:rFonts w:ascii="Times New Roman" w:eastAsia="Times New Roman" w:hAnsi="Times New Roman" w:cs="Times New Roman"/>
          <w:sz w:val="24"/>
          <w:szCs w:val="24"/>
        </w:rPr>
      </w:pPr>
      <w:r w:rsidRPr="00BD6970">
        <w:rPr>
          <w:rFonts w:ascii="Times New Roman" w:eastAsia="Times New Roman" w:hAnsi="Times New Roman" w:cs="Times New Roman"/>
          <w:sz w:val="24"/>
          <w:szCs w:val="24"/>
        </w:rPr>
        <w:t>2.</w:t>
      </w:r>
      <w:r w:rsidR="00787C5A" w:rsidRPr="00BD6970">
        <w:rPr>
          <w:rFonts w:ascii="Times New Roman" w:eastAsia="Times New Roman" w:hAnsi="Times New Roman" w:cs="Times New Roman"/>
          <w:sz w:val="24"/>
          <w:szCs w:val="24"/>
        </w:rPr>
        <w:t xml:space="preserve"> </w:t>
      </w:r>
      <w:r w:rsidR="0020289E" w:rsidRPr="0020289E">
        <w:rPr>
          <w:rFonts w:ascii="Times New Roman" w:eastAsia="Times New Roman" w:hAnsi="Times New Roman" w:cs="Times New Roman"/>
          <w:sz w:val="24"/>
          <w:szCs w:val="24"/>
        </w:rPr>
        <w:t>https://www.deccanchronicle.com/</w:t>
      </w:r>
    </w:p>
    <w:p w:rsidR="002E1997" w:rsidRDefault="009A5A5B" w:rsidP="002F343C">
      <w:pPr>
        <w:pStyle w:val="NormalWeb"/>
        <w:spacing w:before="0" w:beforeAutospacing="0" w:after="0" w:afterAutospacing="0"/>
        <w:jc w:val="both"/>
      </w:pPr>
      <w:r>
        <w:t xml:space="preserve">3. Open Educational Resources </w:t>
      </w:r>
    </w:p>
    <w:p w:rsidR="002E1997" w:rsidRPr="00C061C5" w:rsidRDefault="002E1997" w:rsidP="002F343C">
      <w:pPr>
        <w:spacing w:after="0" w:line="240" w:lineRule="auto"/>
        <w:ind w:left="-567"/>
        <w:rPr>
          <w:rFonts w:ascii="Times New Roman" w:eastAsia="Times New Roman" w:hAnsi="Times New Roman" w:cs="Times New Roman"/>
          <w:sz w:val="24"/>
          <w:szCs w:val="24"/>
        </w:rPr>
      </w:pPr>
      <w:r w:rsidRPr="00485129">
        <w:rPr>
          <w:rFonts w:ascii="Times New Roman" w:hAnsi="Times New Roman" w:cs="Times New Roman"/>
          <w:sz w:val="24"/>
          <w:szCs w:val="24"/>
        </w:rPr>
        <w:t xml:space="preserve">         </w:t>
      </w:r>
      <w:r w:rsidR="009A5A5B" w:rsidRPr="00485129">
        <w:rPr>
          <w:rFonts w:ascii="Times New Roman" w:hAnsi="Times New Roman" w:cs="Times New Roman"/>
          <w:sz w:val="24"/>
          <w:szCs w:val="24"/>
        </w:rPr>
        <w:t>4</w:t>
      </w:r>
      <w:r w:rsidRPr="00485129">
        <w:rPr>
          <w:rFonts w:ascii="Times New Roman" w:hAnsi="Times New Roman" w:cs="Times New Roman"/>
          <w:sz w:val="24"/>
          <w:szCs w:val="24"/>
        </w:rPr>
        <w:t>.</w:t>
      </w:r>
      <w:r w:rsidRPr="002E1997">
        <w:rPr>
          <w:rFonts w:ascii="Times New Roman" w:eastAsia="Times New Roman" w:hAnsi="Times New Roman" w:cs="Times New Roman"/>
          <w:sz w:val="24"/>
          <w:szCs w:val="24"/>
        </w:rPr>
        <w:t xml:space="preserve"> </w:t>
      </w:r>
      <w:r w:rsidRPr="00C061C5">
        <w:rPr>
          <w:rFonts w:ascii="Times New Roman" w:eastAsia="Times New Roman" w:hAnsi="Times New Roman" w:cs="Times New Roman"/>
          <w:sz w:val="24"/>
          <w:szCs w:val="24"/>
        </w:rPr>
        <w:t>Field survey 2015-16.</w:t>
      </w:r>
      <w:r>
        <w:rPr>
          <w:rFonts w:ascii="Times New Roman" w:eastAsia="Times New Roman" w:hAnsi="Times New Roman" w:cs="Times New Roman"/>
          <w:sz w:val="24"/>
          <w:szCs w:val="24"/>
        </w:rPr>
        <w:t xml:space="preserve"> </w:t>
      </w:r>
    </w:p>
    <w:p w:rsidR="009606AF" w:rsidRPr="00DB0AB6" w:rsidRDefault="009606AF" w:rsidP="009606AF">
      <w:pPr>
        <w:pStyle w:val="NormalWeb"/>
        <w:spacing w:before="0" w:beforeAutospacing="0" w:after="0" w:afterAutospacing="0" w:line="360" w:lineRule="auto"/>
        <w:jc w:val="both"/>
      </w:pPr>
    </w:p>
    <w:sectPr w:rsidR="009606AF" w:rsidRPr="00DB0AB6" w:rsidSect="008B72B3">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C97" w:rsidRDefault="00155C97" w:rsidP="00A54DB7">
      <w:pPr>
        <w:spacing w:after="0" w:line="240" w:lineRule="auto"/>
      </w:pPr>
      <w:r>
        <w:separator/>
      </w:r>
    </w:p>
  </w:endnote>
  <w:endnote w:type="continuationSeparator" w:id="1">
    <w:p w:rsidR="00155C97" w:rsidRDefault="00155C97" w:rsidP="00A54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735"/>
      <w:docPartObj>
        <w:docPartGallery w:val="Page Numbers (Bottom of Page)"/>
        <w:docPartUnique/>
      </w:docPartObj>
    </w:sdtPr>
    <w:sdtContent>
      <w:p w:rsidR="00A54DB7" w:rsidRDefault="00EB5A6A">
        <w:pPr>
          <w:pStyle w:val="Footer"/>
          <w:jc w:val="center"/>
        </w:pPr>
        <w:fldSimple w:instr=" PAGE   \* MERGEFORMAT ">
          <w:r w:rsidR="008E12D7">
            <w:rPr>
              <w:noProof/>
            </w:rPr>
            <w:t>12</w:t>
          </w:r>
        </w:fldSimple>
      </w:p>
    </w:sdtContent>
  </w:sdt>
  <w:p w:rsidR="00A54DB7" w:rsidRDefault="00A54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C97" w:rsidRDefault="00155C97" w:rsidP="00A54DB7">
      <w:pPr>
        <w:spacing w:after="0" w:line="240" w:lineRule="auto"/>
      </w:pPr>
      <w:r>
        <w:separator/>
      </w:r>
    </w:p>
  </w:footnote>
  <w:footnote w:type="continuationSeparator" w:id="1">
    <w:p w:rsidR="00155C97" w:rsidRDefault="00155C97" w:rsidP="00A54D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D1DC1"/>
    <w:multiLevelType w:val="hybridMultilevel"/>
    <w:tmpl w:val="34ECB1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FBB5792"/>
    <w:multiLevelType w:val="multilevel"/>
    <w:tmpl w:val="973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79546B"/>
    <w:multiLevelType w:val="multilevel"/>
    <w:tmpl w:val="A6802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39709F"/>
    <w:rsid w:val="00000404"/>
    <w:rsid w:val="00002035"/>
    <w:rsid w:val="000076E8"/>
    <w:rsid w:val="000144C1"/>
    <w:rsid w:val="00020F48"/>
    <w:rsid w:val="00023195"/>
    <w:rsid w:val="0002493F"/>
    <w:rsid w:val="00025C26"/>
    <w:rsid w:val="000261E3"/>
    <w:rsid w:val="00026638"/>
    <w:rsid w:val="000302D2"/>
    <w:rsid w:val="0003032A"/>
    <w:rsid w:val="00030F92"/>
    <w:rsid w:val="000328EB"/>
    <w:rsid w:val="000338DB"/>
    <w:rsid w:val="0003738A"/>
    <w:rsid w:val="000440CB"/>
    <w:rsid w:val="00047028"/>
    <w:rsid w:val="00054A55"/>
    <w:rsid w:val="00054F28"/>
    <w:rsid w:val="00055E47"/>
    <w:rsid w:val="00057126"/>
    <w:rsid w:val="000677C1"/>
    <w:rsid w:val="00074056"/>
    <w:rsid w:val="000743BA"/>
    <w:rsid w:val="00076C8A"/>
    <w:rsid w:val="00080DBA"/>
    <w:rsid w:val="0008257E"/>
    <w:rsid w:val="00085C45"/>
    <w:rsid w:val="000909B1"/>
    <w:rsid w:val="00092B77"/>
    <w:rsid w:val="00097983"/>
    <w:rsid w:val="000A17BF"/>
    <w:rsid w:val="000A4349"/>
    <w:rsid w:val="000A7DA2"/>
    <w:rsid w:val="000C17A5"/>
    <w:rsid w:val="000C1917"/>
    <w:rsid w:val="000C1BEC"/>
    <w:rsid w:val="000C6992"/>
    <w:rsid w:val="000D5018"/>
    <w:rsid w:val="000D72CC"/>
    <w:rsid w:val="000E2441"/>
    <w:rsid w:val="000E2620"/>
    <w:rsid w:val="000E5FEF"/>
    <w:rsid w:val="000F5376"/>
    <w:rsid w:val="000F7C66"/>
    <w:rsid w:val="0010227B"/>
    <w:rsid w:val="00105502"/>
    <w:rsid w:val="0011481B"/>
    <w:rsid w:val="00116844"/>
    <w:rsid w:val="001200E2"/>
    <w:rsid w:val="00124D81"/>
    <w:rsid w:val="001261FA"/>
    <w:rsid w:val="00137387"/>
    <w:rsid w:val="00141E2B"/>
    <w:rsid w:val="00146506"/>
    <w:rsid w:val="001468F9"/>
    <w:rsid w:val="0014739F"/>
    <w:rsid w:val="0015442A"/>
    <w:rsid w:val="00155C97"/>
    <w:rsid w:val="001573CB"/>
    <w:rsid w:val="0016084A"/>
    <w:rsid w:val="00163D44"/>
    <w:rsid w:val="00166CAA"/>
    <w:rsid w:val="0016711C"/>
    <w:rsid w:val="00181CFD"/>
    <w:rsid w:val="001915FB"/>
    <w:rsid w:val="00191DC6"/>
    <w:rsid w:val="0019629A"/>
    <w:rsid w:val="00196920"/>
    <w:rsid w:val="00196CDE"/>
    <w:rsid w:val="001A2C2C"/>
    <w:rsid w:val="001A3146"/>
    <w:rsid w:val="001A50BE"/>
    <w:rsid w:val="001A52DE"/>
    <w:rsid w:val="001A58A3"/>
    <w:rsid w:val="001A612C"/>
    <w:rsid w:val="001A663F"/>
    <w:rsid w:val="001B3FD7"/>
    <w:rsid w:val="001B4AFD"/>
    <w:rsid w:val="001C18A6"/>
    <w:rsid w:val="001C296D"/>
    <w:rsid w:val="001C72E8"/>
    <w:rsid w:val="001D2DFE"/>
    <w:rsid w:val="001D7100"/>
    <w:rsid w:val="001D7653"/>
    <w:rsid w:val="001E6D0E"/>
    <w:rsid w:val="001F51E9"/>
    <w:rsid w:val="001F5B95"/>
    <w:rsid w:val="002006C1"/>
    <w:rsid w:val="002013BF"/>
    <w:rsid w:val="0020289E"/>
    <w:rsid w:val="00202FBB"/>
    <w:rsid w:val="00203036"/>
    <w:rsid w:val="00203AF6"/>
    <w:rsid w:val="00204F43"/>
    <w:rsid w:val="002116FB"/>
    <w:rsid w:val="00213087"/>
    <w:rsid w:val="00213FA1"/>
    <w:rsid w:val="0021648F"/>
    <w:rsid w:val="00216D0F"/>
    <w:rsid w:val="00217149"/>
    <w:rsid w:val="00224A78"/>
    <w:rsid w:val="00233C31"/>
    <w:rsid w:val="002404EC"/>
    <w:rsid w:val="002420FE"/>
    <w:rsid w:val="00242E4F"/>
    <w:rsid w:val="0024324B"/>
    <w:rsid w:val="002432D1"/>
    <w:rsid w:val="00251A2C"/>
    <w:rsid w:val="002524B9"/>
    <w:rsid w:val="00260A9E"/>
    <w:rsid w:val="00260C37"/>
    <w:rsid w:val="00260E2E"/>
    <w:rsid w:val="002620D8"/>
    <w:rsid w:val="00262299"/>
    <w:rsid w:val="0027228B"/>
    <w:rsid w:val="002724B7"/>
    <w:rsid w:val="00274348"/>
    <w:rsid w:val="0027485B"/>
    <w:rsid w:val="0027506D"/>
    <w:rsid w:val="00275F98"/>
    <w:rsid w:val="0028409F"/>
    <w:rsid w:val="00285200"/>
    <w:rsid w:val="00296DA2"/>
    <w:rsid w:val="002A3B93"/>
    <w:rsid w:val="002A5E4F"/>
    <w:rsid w:val="002A6726"/>
    <w:rsid w:val="002A7797"/>
    <w:rsid w:val="002A7CEB"/>
    <w:rsid w:val="002B263A"/>
    <w:rsid w:val="002B2875"/>
    <w:rsid w:val="002B3274"/>
    <w:rsid w:val="002B429C"/>
    <w:rsid w:val="002B6C40"/>
    <w:rsid w:val="002C5E78"/>
    <w:rsid w:val="002C6433"/>
    <w:rsid w:val="002C7764"/>
    <w:rsid w:val="002D1AEE"/>
    <w:rsid w:val="002D4A49"/>
    <w:rsid w:val="002D7E3B"/>
    <w:rsid w:val="002E03CF"/>
    <w:rsid w:val="002E1997"/>
    <w:rsid w:val="002E5081"/>
    <w:rsid w:val="002F0ADD"/>
    <w:rsid w:val="002F1420"/>
    <w:rsid w:val="002F2CC8"/>
    <w:rsid w:val="002F343C"/>
    <w:rsid w:val="002F3CA5"/>
    <w:rsid w:val="002F7407"/>
    <w:rsid w:val="002F7EFA"/>
    <w:rsid w:val="00306961"/>
    <w:rsid w:val="0030765D"/>
    <w:rsid w:val="00307F67"/>
    <w:rsid w:val="00320CE9"/>
    <w:rsid w:val="00323D54"/>
    <w:rsid w:val="00325F2B"/>
    <w:rsid w:val="003278F3"/>
    <w:rsid w:val="00335D0E"/>
    <w:rsid w:val="003425CB"/>
    <w:rsid w:val="00342B8E"/>
    <w:rsid w:val="00345B0C"/>
    <w:rsid w:val="00356D0F"/>
    <w:rsid w:val="003572B1"/>
    <w:rsid w:val="003613BA"/>
    <w:rsid w:val="00363C1B"/>
    <w:rsid w:val="003645BF"/>
    <w:rsid w:val="00365D2D"/>
    <w:rsid w:val="00366548"/>
    <w:rsid w:val="0036693B"/>
    <w:rsid w:val="00367975"/>
    <w:rsid w:val="003707DC"/>
    <w:rsid w:val="003722A2"/>
    <w:rsid w:val="00375BCE"/>
    <w:rsid w:val="00376AF9"/>
    <w:rsid w:val="003776BE"/>
    <w:rsid w:val="003778E0"/>
    <w:rsid w:val="00384E90"/>
    <w:rsid w:val="00386945"/>
    <w:rsid w:val="00391194"/>
    <w:rsid w:val="00391E8E"/>
    <w:rsid w:val="00396C5A"/>
    <w:rsid w:val="0039709F"/>
    <w:rsid w:val="003A1A3E"/>
    <w:rsid w:val="003A2CC0"/>
    <w:rsid w:val="003A3F4A"/>
    <w:rsid w:val="003A4174"/>
    <w:rsid w:val="003B2090"/>
    <w:rsid w:val="003C0C94"/>
    <w:rsid w:val="003C1391"/>
    <w:rsid w:val="003C17B1"/>
    <w:rsid w:val="003C2042"/>
    <w:rsid w:val="003C257C"/>
    <w:rsid w:val="003C380E"/>
    <w:rsid w:val="003C785B"/>
    <w:rsid w:val="003D122B"/>
    <w:rsid w:val="003D31FA"/>
    <w:rsid w:val="003D37DD"/>
    <w:rsid w:val="003E2FA9"/>
    <w:rsid w:val="003E325A"/>
    <w:rsid w:val="003E6716"/>
    <w:rsid w:val="003E7F58"/>
    <w:rsid w:val="003F067A"/>
    <w:rsid w:val="003F1E00"/>
    <w:rsid w:val="003F270D"/>
    <w:rsid w:val="003F52B9"/>
    <w:rsid w:val="004031E9"/>
    <w:rsid w:val="004112D7"/>
    <w:rsid w:val="00411E7A"/>
    <w:rsid w:val="00414961"/>
    <w:rsid w:val="00415A88"/>
    <w:rsid w:val="00425AAF"/>
    <w:rsid w:val="0043032A"/>
    <w:rsid w:val="00430B41"/>
    <w:rsid w:val="00430DF3"/>
    <w:rsid w:val="004405F6"/>
    <w:rsid w:val="00441AB2"/>
    <w:rsid w:val="00447F68"/>
    <w:rsid w:val="004513D3"/>
    <w:rsid w:val="00453D59"/>
    <w:rsid w:val="004548A8"/>
    <w:rsid w:val="004573D7"/>
    <w:rsid w:val="004603E3"/>
    <w:rsid w:val="0046143A"/>
    <w:rsid w:val="0046278C"/>
    <w:rsid w:val="004632C0"/>
    <w:rsid w:val="00465B96"/>
    <w:rsid w:val="00466DFD"/>
    <w:rsid w:val="00471416"/>
    <w:rsid w:val="004724CD"/>
    <w:rsid w:val="00472DD2"/>
    <w:rsid w:val="0047795D"/>
    <w:rsid w:val="00485129"/>
    <w:rsid w:val="00486E3C"/>
    <w:rsid w:val="0048791E"/>
    <w:rsid w:val="0049186C"/>
    <w:rsid w:val="0049224D"/>
    <w:rsid w:val="00496AA2"/>
    <w:rsid w:val="004A38E4"/>
    <w:rsid w:val="004A3AA1"/>
    <w:rsid w:val="004A4927"/>
    <w:rsid w:val="004B6BA0"/>
    <w:rsid w:val="004B6E94"/>
    <w:rsid w:val="004D1458"/>
    <w:rsid w:val="004E1CA2"/>
    <w:rsid w:val="004E5F64"/>
    <w:rsid w:val="004F0596"/>
    <w:rsid w:val="004F0C32"/>
    <w:rsid w:val="00502A7B"/>
    <w:rsid w:val="0050568E"/>
    <w:rsid w:val="005074EE"/>
    <w:rsid w:val="005109BA"/>
    <w:rsid w:val="00512F02"/>
    <w:rsid w:val="0051353F"/>
    <w:rsid w:val="00514158"/>
    <w:rsid w:val="00514B2F"/>
    <w:rsid w:val="0051622A"/>
    <w:rsid w:val="00521879"/>
    <w:rsid w:val="00524028"/>
    <w:rsid w:val="00527D52"/>
    <w:rsid w:val="00533F68"/>
    <w:rsid w:val="00537C80"/>
    <w:rsid w:val="005405A9"/>
    <w:rsid w:val="00547D93"/>
    <w:rsid w:val="005502E0"/>
    <w:rsid w:val="00552A59"/>
    <w:rsid w:val="0055435A"/>
    <w:rsid w:val="00561105"/>
    <w:rsid w:val="00564B38"/>
    <w:rsid w:val="00572054"/>
    <w:rsid w:val="00580A18"/>
    <w:rsid w:val="00583FF5"/>
    <w:rsid w:val="0059219C"/>
    <w:rsid w:val="00592E1F"/>
    <w:rsid w:val="00593CF2"/>
    <w:rsid w:val="00596CD6"/>
    <w:rsid w:val="005A1C15"/>
    <w:rsid w:val="005A3E74"/>
    <w:rsid w:val="005B320C"/>
    <w:rsid w:val="005B52AD"/>
    <w:rsid w:val="005B6E08"/>
    <w:rsid w:val="005C205E"/>
    <w:rsid w:val="005C3C73"/>
    <w:rsid w:val="005C3EA1"/>
    <w:rsid w:val="005C58C5"/>
    <w:rsid w:val="005D4255"/>
    <w:rsid w:val="005D7B7F"/>
    <w:rsid w:val="005E408C"/>
    <w:rsid w:val="005F1A6E"/>
    <w:rsid w:val="005F4C8B"/>
    <w:rsid w:val="005F6646"/>
    <w:rsid w:val="005F6A6F"/>
    <w:rsid w:val="005F6F4B"/>
    <w:rsid w:val="005F72CB"/>
    <w:rsid w:val="006009BE"/>
    <w:rsid w:val="00601507"/>
    <w:rsid w:val="00601FAB"/>
    <w:rsid w:val="0060483D"/>
    <w:rsid w:val="00606E27"/>
    <w:rsid w:val="00607DEB"/>
    <w:rsid w:val="00617930"/>
    <w:rsid w:val="0062372D"/>
    <w:rsid w:val="006273B7"/>
    <w:rsid w:val="00632A12"/>
    <w:rsid w:val="0063719E"/>
    <w:rsid w:val="006377AD"/>
    <w:rsid w:val="0064090B"/>
    <w:rsid w:val="00642CF7"/>
    <w:rsid w:val="00647538"/>
    <w:rsid w:val="006478F9"/>
    <w:rsid w:val="006511A4"/>
    <w:rsid w:val="006519B0"/>
    <w:rsid w:val="00653F55"/>
    <w:rsid w:val="006655B4"/>
    <w:rsid w:val="00666ECB"/>
    <w:rsid w:val="00676956"/>
    <w:rsid w:val="00682671"/>
    <w:rsid w:val="006837CE"/>
    <w:rsid w:val="006871CC"/>
    <w:rsid w:val="006935F8"/>
    <w:rsid w:val="00695A98"/>
    <w:rsid w:val="006A1F6A"/>
    <w:rsid w:val="006A29B3"/>
    <w:rsid w:val="006A2E63"/>
    <w:rsid w:val="006A4344"/>
    <w:rsid w:val="006A6694"/>
    <w:rsid w:val="006B217D"/>
    <w:rsid w:val="006B2B69"/>
    <w:rsid w:val="006B6AA3"/>
    <w:rsid w:val="006D4723"/>
    <w:rsid w:val="006D49D1"/>
    <w:rsid w:val="006D59C8"/>
    <w:rsid w:val="006E1449"/>
    <w:rsid w:val="006E40FC"/>
    <w:rsid w:val="006E7D4B"/>
    <w:rsid w:val="006F17CE"/>
    <w:rsid w:val="00714F84"/>
    <w:rsid w:val="007159AA"/>
    <w:rsid w:val="00716A24"/>
    <w:rsid w:val="00724E29"/>
    <w:rsid w:val="007277A2"/>
    <w:rsid w:val="00730B79"/>
    <w:rsid w:val="00735AB9"/>
    <w:rsid w:val="007368DC"/>
    <w:rsid w:val="007457C9"/>
    <w:rsid w:val="00746DAD"/>
    <w:rsid w:val="00753C64"/>
    <w:rsid w:val="00755207"/>
    <w:rsid w:val="00756C51"/>
    <w:rsid w:val="00757264"/>
    <w:rsid w:val="0075732D"/>
    <w:rsid w:val="007575C8"/>
    <w:rsid w:val="007627F3"/>
    <w:rsid w:val="00766016"/>
    <w:rsid w:val="00767027"/>
    <w:rsid w:val="00767B73"/>
    <w:rsid w:val="00770CAE"/>
    <w:rsid w:val="0077227C"/>
    <w:rsid w:val="00774395"/>
    <w:rsid w:val="00776339"/>
    <w:rsid w:val="00787820"/>
    <w:rsid w:val="00787C5A"/>
    <w:rsid w:val="00790FC2"/>
    <w:rsid w:val="0079356B"/>
    <w:rsid w:val="00794E11"/>
    <w:rsid w:val="00795726"/>
    <w:rsid w:val="00796D89"/>
    <w:rsid w:val="007A2986"/>
    <w:rsid w:val="007A79D2"/>
    <w:rsid w:val="007B0F2E"/>
    <w:rsid w:val="007B2DA7"/>
    <w:rsid w:val="007B2ED2"/>
    <w:rsid w:val="007B4FC1"/>
    <w:rsid w:val="007B7328"/>
    <w:rsid w:val="007C494E"/>
    <w:rsid w:val="007C4A08"/>
    <w:rsid w:val="007C68BA"/>
    <w:rsid w:val="007C70CA"/>
    <w:rsid w:val="007D0388"/>
    <w:rsid w:val="007D20B6"/>
    <w:rsid w:val="007D36B5"/>
    <w:rsid w:val="007D4FED"/>
    <w:rsid w:val="007E0BAA"/>
    <w:rsid w:val="007E1279"/>
    <w:rsid w:val="007F05A4"/>
    <w:rsid w:val="007F05AF"/>
    <w:rsid w:val="007F224D"/>
    <w:rsid w:val="007F34F7"/>
    <w:rsid w:val="007F586F"/>
    <w:rsid w:val="007F64BF"/>
    <w:rsid w:val="007F6833"/>
    <w:rsid w:val="007F6D2A"/>
    <w:rsid w:val="007F777D"/>
    <w:rsid w:val="00805A69"/>
    <w:rsid w:val="00812771"/>
    <w:rsid w:val="00813394"/>
    <w:rsid w:val="00821658"/>
    <w:rsid w:val="00822F2A"/>
    <w:rsid w:val="00823F48"/>
    <w:rsid w:val="00827660"/>
    <w:rsid w:val="00831F99"/>
    <w:rsid w:val="00837139"/>
    <w:rsid w:val="0084189C"/>
    <w:rsid w:val="008451B9"/>
    <w:rsid w:val="00851013"/>
    <w:rsid w:val="00857647"/>
    <w:rsid w:val="00857DD7"/>
    <w:rsid w:val="008622A3"/>
    <w:rsid w:val="0086437B"/>
    <w:rsid w:val="0086472F"/>
    <w:rsid w:val="008655FA"/>
    <w:rsid w:val="00865C01"/>
    <w:rsid w:val="00865E9F"/>
    <w:rsid w:val="008668FF"/>
    <w:rsid w:val="00873F93"/>
    <w:rsid w:val="00880580"/>
    <w:rsid w:val="008809B1"/>
    <w:rsid w:val="00883455"/>
    <w:rsid w:val="00886C98"/>
    <w:rsid w:val="008924A2"/>
    <w:rsid w:val="008932D6"/>
    <w:rsid w:val="008A0622"/>
    <w:rsid w:val="008A0A51"/>
    <w:rsid w:val="008A5201"/>
    <w:rsid w:val="008A5CE5"/>
    <w:rsid w:val="008B09E1"/>
    <w:rsid w:val="008B22E5"/>
    <w:rsid w:val="008B72B3"/>
    <w:rsid w:val="008C3354"/>
    <w:rsid w:val="008D0313"/>
    <w:rsid w:val="008D12F7"/>
    <w:rsid w:val="008D2B93"/>
    <w:rsid w:val="008D77D9"/>
    <w:rsid w:val="008E12D7"/>
    <w:rsid w:val="008E2188"/>
    <w:rsid w:val="008E2B09"/>
    <w:rsid w:val="008E450A"/>
    <w:rsid w:val="008E7272"/>
    <w:rsid w:val="008F5AC6"/>
    <w:rsid w:val="008F6A21"/>
    <w:rsid w:val="008F6E71"/>
    <w:rsid w:val="008F71A1"/>
    <w:rsid w:val="008F7748"/>
    <w:rsid w:val="009020B6"/>
    <w:rsid w:val="00906CF1"/>
    <w:rsid w:val="009108C4"/>
    <w:rsid w:val="0091275E"/>
    <w:rsid w:val="00916242"/>
    <w:rsid w:val="0092009F"/>
    <w:rsid w:val="0092107E"/>
    <w:rsid w:val="009224BA"/>
    <w:rsid w:val="00922724"/>
    <w:rsid w:val="00926D10"/>
    <w:rsid w:val="0093268C"/>
    <w:rsid w:val="0094060A"/>
    <w:rsid w:val="00946893"/>
    <w:rsid w:val="00950505"/>
    <w:rsid w:val="0095151C"/>
    <w:rsid w:val="00955195"/>
    <w:rsid w:val="00960568"/>
    <w:rsid w:val="009606AF"/>
    <w:rsid w:val="00962634"/>
    <w:rsid w:val="00965AA1"/>
    <w:rsid w:val="00971D15"/>
    <w:rsid w:val="009728FF"/>
    <w:rsid w:val="00975B6A"/>
    <w:rsid w:val="00981C6A"/>
    <w:rsid w:val="009853D5"/>
    <w:rsid w:val="009907F2"/>
    <w:rsid w:val="00991BEC"/>
    <w:rsid w:val="00992BFA"/>
    <w:rsid w:val="009A4F67"/>
    <w:rsid w:val="009A53BB"/>
    <w:rsid w:val="009A5852"/>
    <w:rsid w:val="009A5A5B"/>
    <w:rsid w:val="009B670C"/>
    <w:rsid w:val="009B6900"/>
    <w:rsid w:val="009D1985"/>
    <w:rsid w:val="009D2732"/>
    <w:rsid w:val="009D5B3C"/>
    <w:rsid w:val="009E165A"/>
    <w:rsid w:val="009E1D5B"/>
    <w:rsid w:val="009E2AC1"/>
    <w:rsid w:val="009E46D8"/>
    <w:rsid w:val="009E56C1"/>
    <w:rsid w:val="009F279F"/>
    <w:rsid w:val="009F27B4"/>
    <w:rsid w:val="009F5A54"/>
    <w:rsid w:val="00A041C1"/>
    <w:rsid w:val="00A05839"/>
    <w:rsid w:val="00A06252"/>
    <w:rsid w:val="00A10234"/>
    <w:rsid w:val="00A13526"/>
    <w:rsid w:val="00A137E1"/>
    <w:rsid w:val="00A236D2"/>
    <w:rsid w:val="00A2375D"/>
    <w:rsid w:val="00A2436B"/>
    <w:rsid w:val="00A31DA9"/>
    <w:rsid w:val="00A35BA9"/>
    <w:rsid w:val="00A37246"/>
    <w:rsid w:val="00A377B0"/>
    <w:rsid w:val="00A40DAB"/>
    <w:rsid w:val="00A51021"/>
    <w:rsid w:val="00A54DB7"/>
    <w:rsid w:val="00A56FA3"/>
    <w:rsid w:val="00A575A0"/>
    <w:rsid w:val="00A61BBF"/>
    <w:rsid w:val="00A62B44"/>
    <w:rsid w:val="00A64E77"/>
    <w:rsid w:val="00A74226"/>
    <w:rsid w:val="00A776BC"/>
    <w:rsid w:val="00A80EF5"/>
    <w:rsid w:val="00A817BA"/>
    <w:rsid w:val="00A84ECF"/>
    <w:rsid w:val="00A94C9A"/>
    <w:rsid w:val="00AA0970"/>
    <w:rsid w:val="00AA5A3C"/>
    <w:rsid w:val="00AB065E"/>
    <w:rsid w:val="00AB16B8"/>
    <w:rsid w:val="00AB338A"/>
    <w:rsid w:val="00AB5F1D"/>
    <w:rsid w:val="00AB70A7"/>
    <w:rsid w:val="00AB76E4"/>
    <w:rsid w:val="00AC1780"/>
    <w:rsid w:val="00AC27D1"/>
    <w:rsid w:val="00AC44D2"/>
    <w:rsid w:val="00AD0721"/>
    <w:rsid w:val="00AD0F12"/>
    <w:rsid w:val="00AD2052"/>
    <w:rsid w:val="00AD7708"/>
    <w:rsid w:val="00AD7F98"/>
    <w:rsid w:val="00AE06A6"/>
    <w:rsid w:val="00AE22AF"/>
    <w:rsid w:val="00AE4657"/>
    <w:rsid w:val="00AE65E5"/>
    <w:rsid w:val="00AE7111"/>
    <w:rsid w:val="00AF12E7"/>
    <w:rsid w:val="00AF6FDE"/>
    <w:rsid w:val="00B0039A"/>
    <w:rsid w:val="00B043B3"/>
    <w:rsid w:val="00B04615"/>
    <w:rsid w:val="00B11ADB"/>
    <w:rsid w:val="00B141FF"/>
    <w:rsid w:val="00B149D8"/>
    <w:rsid w:val="00B21DB9"/>
    <w:rsid w:val="00B235DE"/>
    <w:rsid w:val="00B24C46"/>
    <w:rsid w:val="00B25558"/>
    <w:rsid w:val="00B258E9"/>
    <w:rsid w:val="00B25C33"/>
    <w:rsid w:val="00B3041D"/>
    <w:rsid w:val="00B31E89"/>
    <w:rsid w:val="00B32DBB"/>
    <w:rsid w:val="00B46DAB"/>
    <w:rsid w:val="00B52C8E"/>
    <w:rsid w:val="00B54F21"/>
    <w:rsid w:val="00B551B0"/>
    <w:rsid w:val="00B551BE"/>
    <w:rsid w:val="00B57677"/>
    <w:rsid w:val="00B57C7A"/>
    <w:rsid w:val="00B60BB9"/>
    <w:rsid w:val="00B62BE1"/>
    <w:rsid w:val="00B72920"/>
    <w:rsid w:val="00B776E8"/>
    <w:rsid w:val="00B77F89"/>
    <w:rsid w:val="00B80036"/>
    <w:rsid w:val="00B83161"/>
    <w:rsid w:val="00B85B46"/>
    <w:rsid w:val="00B90C25"/>
    <w:rsid w:val="00B92058"/>
    <w:rsid w:val="00B94535"/>
    <w:rsid w:val="00B955D8"/>
    <w:rsid w:val="00BA2CAB"/>
    <w:rsid w:val="00BA4376"/>
    <w:rsid w:val="00BA4E05"/>
    <w:rsid w:val="00BA4E4D"/>
    <w:rsid w:val="00BA5BF7"/>
    <w:rsid w:val="00BA77D5"/>
    <w:rsid w:val="00BB102F"/>
    <w:rsid w:val="00BB1346"/>
    <w:rsid w:val="00BB44A3"/>
    <w:rsid w:val="00BC0281"/>
    <w:rsid w:val="00BC3EE7"/>
    <w:rsid w:val="00BD025F"/>
    <w:rsid w:val="00BD44B4"/>
    <w:rsid w:val="00BD6970"/>
    <w:rsid w:val="00BE0DB6"/>
    <w:rsid w:val="00BE2560"/>
    <w:rsid w:val="00BE4211"/>
    <w:rsid w:val="00BE76C9"/>
    <w:rsid w:val="00C012A8"/>
    <w:rsid w:val="00C01760"/>
    <w:rsid w:val="00C04FEC"/>
    <w:rsid w:val="00C061C5"/>
    <w:rsid w:val="00C10052"/>
    <w:rsid w:val="00C409F2"/>
    <w:rsid w:val="00C460C8"/>
    <w:rsid w:val="00C512E3"/>
    <w:rsid w:val="00C5334D"/>
    <w:rsid w:val="00C533F5"/>
    <w:rsid w:val="00C550E4"/>
    <w:rsid w:val="00C60228"/>
    <w:rsid w:val="00C60CB7"/>
    <w:rsid w:val="00C61D8F"/>
    <w:rsid w:val="00C645D2"/>
    <w:rsid w:val="00C6503D"/>
    <w:rsid w:val="00C6612C"/>
    <w:rsid w:val="00C67963"/>
    <w:rsid w:val="00C77C38"/>
    <w:rsid w:val="00C816F7"/>
    <w:rsid w:val="00C84050"/>
    <w:rsid w:val="00C8588A"/>
    <w:rsid w:val="00C92969"/>
    <w:rsid w:val="00C95570"/>
    <w:rsid w:val="00CA4BD6"/>
    <w:rsid w:val="00CA60F6"/>
    <w:rsid w:val="00CB0535"/>
    <w:rsid w:val="00CB1C26"/>
    <w:rsid w:val="00CB4CDA"/>
    <w:rsid w:val="00CB5C65"/>
    <w:rsid w:val="00CB7ADA"/>
    <w:rsid w:val="00CC3B07"/>
    <w:rsid w:val="00CC4F6E"/>
    <w:rsid w:val="00CD2A20"/>
    <w:rsid w:val="00CE1097"/>
    <w:rsid w:val="00CE1C6C"/>
    <w:rsid w:val="00CE4B71"/>
    <w:rsid w:val="00CF4A35"/>
    <w:rsid w:val="00D00EBA"/>
    <w:rsid w:val="00D03F09"/>
    <w:rsid w:val="00D042D4"/>
    <w:rsid w:val="00D051C8"/>
    <w:rsid w:val="00D065C4"/>
    <w:rsid w:val="00D11A3D"/>
    <w:rsid w:val="00D13218"/>
    <w:rsid w:val="00D14B42"/>
    <w:rsid w:val="00D20B71"/>
    <w:rsid w:val="00D23A72"/>
    <w:rsid w:val="00D24095"/>
    <w:rsid w:val="00D261EF"/>
    <w:rsid w:val="00D27097"/>
    <w:rsid w:val="00D271A9"/>
    <w:rsid w:val="00D31EE7"/>
    <w:rsid w:val="00D31F34"/>
    <w:rsid w:val="00D34045"/>
    <w:rsid w:val="00D35898"/>
    <w:rsid w:val="00D35A1A"/>
    <w:rsid w:val="00D36673"/>
    <w:rsid w:val="00D40CF2"/>
    <w:rsid w:val="00D4409C"/>
    <w:rsid w:val="00D46F69"/>
    <w:rsid w:val="00D56EBF"/>
    <w:rsid w:val="00D63925"/>
    <w:rsid w:val="00D80E59"/>
    <w:rsid w:val="00D82F73"/>
    <w:rsid w:val="00D83030"/>
    <w:rsid w:val="00D830D3"/>
    <w:rsid w:val="00D844C5"/>
    <w:rsid w:val="00D976FA"/>
    <w:rsid w:val="00D97A59"/>
    <w:rsid w:val="00DA1812"/>
    <w:rsid w:val="00DA4A51"/>
    <w:rsid w:val="00DA5B9A"/>
    <w:rsid w:val="00DA5C84"/>
    <w:rsid w:val="00DB0AB6"/>
    <w:rsid w:val="00DB1209"/>
    <w:rsid w:val="00DB1674"/>
    <w:rsid w:val="00DB61A0"/>
    <w:rsid w:val="00DC0049"/>
    <w:rsid w:val="00DC05BF"/>
    <w:rsid w:val="00DC082A"/>
    <w:rsid w:val="00DC3601"/>
    <w:rsid w:val="00DC69F1"/>
    <w:rsid w:val="00DC6F1A"/>
    <w:rsid w:val="00DC7C78"/>
    <w:rsid w:val="00DD11B6"/>
    <w:rsid w:val="00DD75BD"/>
    <w:rsid w:val="00DE0357"/>
    <w:rsid w:val="00DE0EFB"/>
    <w:rsid w:val="00DE1926"/>
    <w:rsid w:val="00DE25C8"/>
    <w:rsid w:val="00DE4E06"/>
    <w:rsid w:val="00DE5659"/>
    <w:rsid w:val="00DF1A14"/>
    <w:rsid w:val="00DF2546"/>
    <w:rsid w:val="00DF3797"/>
    <w:rsid w:val="00DF3D82"/>
    <w:rsid w:val="00E01AAE"/>
    <w:rsid w:val="00E03971"/>
    <w:rsid w:val="00E03AEF"/>
    <w:rsid w:val="00E1291D"/>
    <w:rsid w:val="00E15CAD"/>
    <w:rsid w:val="00E15D00"/>
    <w:rsid w:val="00E22049"/>
    <w:rsid w:val="00E32C5B"/>
    <w:rsid w:val="00E33882"/>
    <w:rsid w:val="00E33A59"/>
    <w:rsid w:val="00E42B31"/>
    <w:rsid w:val="00E51E45"/>
    <w:rsid w:val="00E51F51"/>
    <w:rsid w:val="00E55732"/>
    <w:rsid w:val="00E55836"/>
    <w:rsid w:val="00E6128D"/>
    <w:rsid w:val="00E6191F"/>
    <w:rsid w:val="00E64D4C"/>
    <w:rsid w:val="00E652DB"/>
    <w:rsid w:val="00E67ECE"/>
    <w:rsid w:val="00E70795"/>
    <w:rsid w:val="00E70B6D"/>
    <w:rsid w:val="00E722A9"/>
    <w:rsid w:val="00E7747E"/>
    <w:rsid w:val="00E82405"/>
    <w:rsid w:val="00E825D9"/>
    <w:rsid w:val="00E83505"/>
    <w:rsid w:val="00E855CB"/>
    <w:rsid w:val="00E85C5C"/>
    <w:rsid w:val="00E87ABF"/>
    <w:rsid w:val="00E91D22"/>
    <w:rsid w:val="00EA6019"/>
    <w:rsid w:val="00EA69A1"/>
    <w:rsid w:val="00EB05AF"/>
    <w:rsid w:val="00EB184D"/>
    <w:rsid w:val="00EB578F"/>
    <w:rsid w:val="00EB5A6A"/>
    <w:rsid w:val="00EC15E9"/>
    <w:rsid w:val="00EC3E95"/>
    <w:rsid w:val="00EC4B36"/>
    <w:rsid w:val="00EC514F"/>
    <w:rsid w:val="00EC63D2"/>
    <w:rsid w:val="00EC7721"/>
    <w:rsid w:val="00EC7777"/>
    <w:rsid w:val="00ED107C"/>
    <w:rsid w:val="00ED1419"/>
    <w:rsid w:val="00ED5317"/>
    <w:rsid w:val="00ED5DE0"/>
    <w:rsid w:val="00EE028A"/>
    <w:rsid w:val="00EE1C84"/>
    <w:rsid w:val="00EF17B8"/>
    <w:rsid w:val="00EF4B6F"/>
    <w:rsid w:val="00F0533A"/>
    <w:rsid w:val="00F13DCB"/>
    <w:rsid w:val="00F1493F"/>
    <w:rsid w:val="00F1653F"/>
    <w:rsid w:val="00F17839"/>
    <w:rsid w:val="00F20517"/>
    <w:rsid w:val="00F22E7D"/>
    <w:rsid w:val="00F343A1"/>
    <w:rsid w:val="00F41081"/>
    <w:rsid w:val="00F425E1"/>
    <w:rsid w:val="00F50FAE"/>
    <w:rsid w:val="00F519B6"/>
    <w:rsid w:val="00F53356"/>
    <w:rsid w:val="00F54C9B"/>
    <w:rsid w:val="00F55708"/>
    <w:rsid w:val="00F55799"/>
    <w:rsid w:val="00F55E3E"/>
    <w:rsid w:val="00F616F0"/>
    <w:rsid w:val="00F629C6"/>
    <w:rsid w:val="00F63152"/>
    <w:rsid w:val="00F63734"/>
    <w:rsid w:val="00F63E3C"/>
    <w:rsid w:val="00F673ED"/>
    <w:rsid w:val="00F67635"/>
    <w:rsid w:val="00F67D35"/>
    <w:rsid w:val="00F72FAD"/>
    <w:rsid w:val="00F73C7C"/>
    <w:rsid w:val="00F76192"/>
    <w:rsid w:val="00F851FA"/>
    <w:rsid w:val="00F90D0F"/>
    <w:rsid w:val="00F92387"/>
    <w:rsid w:val="00F93722"/>
    <w:rsid w:val="00F97384"/>
    <w:rsid w:val="00FA25D8"/>
    <w:rsid w:val="00FB1748"/>
    <w:rsid w:val="00FB1FF9"/>
    <w:rsid w:val="00FB2B89"/>
    <w:rsid w:val="00FB48B9"/>
    <w:rsid w:val="00FC4055"/>
    <w:rsid w:val="00FC43B1"/>
    <w:rsid w:val="00FC56C4"/>
    <w:rsid w:val="00FD00BF"/>
    <w:rsid w:val="00FD0A97"/>
    <w:rsid w:val="00FD0D7A"/>
    <w:rsid w:val="00FD1A05"/>
    <w:rsid w:val="00FD36CF"/>
    <w:rsid w:val="00FD4842"/>
    <w:rsid w:val="00FD6F52"/>
    <w:rsid w:val="00FE3709"/>
    <w:rsid w:val="00FE6FAD"/>
    <w:rsid w:val="00FE7A91"/>
    <w:rsid w:val="00FF0E49"/>
    <w:rsid w:val="00FF3C22"/>
    <w:rsid w:val="00FF6562"/>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B3"/>
  </w:style>
  <w:style w:type="paragraph" w:styleId="Heading2">
    <w:name w:val="heading 2"/>
    <w:basedOn w:val="Normal"/>
    <w:link w:val="Heading2Char"/>
    <w:uiPriority w:val="9"/>
    <w:qFormat/>
    <w:rsid w:val="00F557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1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0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709F"/>
    <w:rPr>
      <w:color w:val="0000FF"/>
      <w:u w:val="single"/>
    </w:rPr>
  </w:style>
  <w:style w:type="character" w:customStyle="1" w:styleId="Heading2Char">
    <w:name w:val="Heading 2 Char"/>
    <w:basedOn w:val="DefaultParagraphFont"/>
    <w:link w:val="Heading2"/>
    <w:uiPriority w:val="9"/>
    <w:rsid w:val="00F55708"/>
    <w:rPr>
      <w:rFonts w:ascii="Times New Roman" w:eastAsia="Times New Roman" w:hAnsi="Times New Roman" w:cs="Times New Roman"/>
      <w:b/>
      <w:bCs/>
      <w:sz w:val="36"/>
      <w:szCs w:val="36"/>
    </w:rPr>
  </w:style>
  <w:style w:type="character" w:customStyle="1" w:styleId="mw-headline">
    <w:name w:val="mw-headline"/>
    <w:basedOn w:val="DefaultParagraphFont"/>
    <w:rsid w:val="00F55708"/>
  </w:style>
  <w:style w:type="character" w:styleId="Strong">
    <w:name w:val="Strong"/>
    <w:basedOn w:val="DefaultParagraphFont"/>
    <w:uiPriority w:val="22"/>
    <w:qFormat/>
    <w:rsid w:val="000909B1"/>
    <w:rPr>
      <w:b/>
      <w:bCs/>
    </w:rPr>
  </w:style>
  <w:style w:type="character" w:styleId="Emphasis">
    <w:name w:val="Emphasis"/>
    <w:basedOn w:val="DefaultParagraphFont"/>
    <w:uiPriority w:val="20"/>
    <w:qFormat/>
    <w:rsid w:val="00DE25C8"/>
    <w:rPr>
      <w:i/>
      <w:iCs/>
    </w:rPr>
  </w:style>
  <w:style w:type="character" w:customStyle="1" w:styleId="hgkelc">
    <w:name w:val="hgkelc"/>
    <w:basedOn w:val="DefaultParagraphFont"/>
    <w:rsid w:val="00A05839"/>
  </w:style>
  <w:style w:type="character" w:customStyle="1" w:styleId="ff2">
    <w:name w:val="ff2"/>
    <w:basedOn w:val="DefaultParagraphFont"/>
    <w:rsid w:val="00883455"/>
  </w:style>
  <w:style w:type="character" w:customStyle="1" w:styleId="ff3">
    <w:name w:val="ff3"/>
    <w:basedOn w:val="DefaultParagraphFont"/>
    <w:rsid w:val="00883455"/>
  </w:style>
  <w:style w:type="character" w:customStyle="1" w:styleId="ls5">
    <w:name w:val="ls5"/>
    <w:basedOn w:val="DefaultParagraphFont"/>
    <w:rsid w:val="00883455"/>
  </w:style>
  <w:style w:type="character" w:customStyle="1" w:styleId="ws3">
    <w:name w:val="ws3"/>
    <w:basedOn w:val="DefaultParagraphFont"/>
    <w:rsid w:val="00883455"/>
  </w:style>
  <w:style w:type="character" w:customStyle="1" w:styleId="ls12">
    <w:name w:val="ls12"/>
    <w:basedOn w:val="DefaultParagraphFont"/>
    <w:rsid w:val="00883455"/>
  </w:style>
  <w:style w:type="character" w:customStyle="1" w:styleId="ls2">
    <w:name w:val="ls2"/>
    <w:basedOn w:val="DefaultParagraphFont"/>
    <w:rsid w:val="00883455"/>
  </w:style>
  <w:style w:type="character" w:customStyle="1" w:styleId="ls11">
    <w:name w:val="ls11"/>
    <w:basedOn w:val="DefaultParagraphFont"/>
    <w:rsid w:val="00883455"/>
  </w:style>
  <w:style w:type="character" w:customStyle="1" w:styleId="ls0">
    <w:name w:val="ls0"/>
    <w:basedOn w:val="DefaultParagraphFont"/>
    <w:rsid w:val="00883455"/>
  </w:style>
  <w:style w:type="paragraph" w:styleId="Header">
    <w:name w:val="header"/>
    <w:basedOn w:val="Normal"/>
    <w:link w:val="HeaderChar"/>
    <w:uiPriority w:val="99"/>
    <w:semiHidden/>
    <w:unhideWhenUsed/>
    <w:rsid w:val="00A54D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DB7"/>
  </w:style>
  <w:style w:type="paragraph" w:styleId="Footer">
    <w:name w:val="footer"/>
    <w:basedOn w:val="Normal"/>
    <w:link w:val="FooterChar"/>
    <w:uiPriority w:val="99"/>
    <w:unhideWhenUsed/>
    <w:rsid w:val="00A5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B7"/>
  </w:style>
  <w:style w:type="table" w:styleId="TableGrid">
    <w:name w:val="Table Grid"/>
    <w:basedOn w:val="TableNormal"/>
    <w:uiPriority w:val="59"/>
    <w:rsid w:val="00D11A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06AF"/>
    <w:pPr>
      <w:ind w:left="720"/>
      <w:contextualSpacing/>
    </w:pPr>
  </w:style>
  <w:style w:type="character" w:customStyle="1" w:styleId="Heading3Char">
    <w:name w:val="Heading 3 Char"/>
    <w:basedOn w:val="DefaultParagraphFont"/>
    <w:link w:val="Heading3"/>
    <w:uiPriority w:val="9"/>
    <w:semiHidden/>
    <w:rsid w:val="00831F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288353">
      <w:bodyDiv w:val="1"/>
      <w:marLeft w:val="0"/>
      <w:marRight w:val="0"/>
      <w:marTop w:val="0"/>
      <w:marBottom w:val="0"/>
      <w:divBdr>
        <w:top w:val="none" w:sz="0" w:space="0" w:color="auto"/>
        <w:left w:val="none" w:sz="0" w:space="0" w:color="auto"/>
        <w:bottom w:val="none" w:sz="0" w:space="0" w:color="auto"/>
        <w:right w:val="none" w:sz="0" w:space="0" w:color="auto"/>
      </w:divBdr>
      <w:divsChild>
        <w:div w:id="666985492">
          <w:marLeft w:val="0"/>
          <w:marRight w:val="0"/>
          <w:marTop w:val="0"/>
          <w:marBottom w:val="0"/>
          <w:divBdr>
            <w:top w:val="none" w:sz="0" w:space="0" w:color="auto"/>
            <w:left w:val="none" w:sz="0" w:space="0" w:color="auto"/>
            <w:bottom w:val="none" w:sz="0" w:space="0" w:color="auto"/>
            <w:right w:val="none" w:sz="0" w:space="0" w:color="auto"/>
          </w:divBdr>
          <w:divsChild>
            <w:div w:id="481847307">
              <w:marLeft w:val="0"/>
              <w:marRight w:val="0"/>
              <w:marTop w:val="0"/>
              <w:marBottom w:val="0"/>
              <w:divBdr>
                <w:top w:val="none" w:sz="0" w:space="0" w:color="auto"/>
                <w:left w:val="none" w:sz="0" w:space="0" w:color="auto"/>
                <w:bottom w:val="none" w:sz="0" w:space="0" w:color="auto"/>
                <w:right w:val="none" w:sz="0" w:space="0" w:color="auto"/>
              </w:divBdr>
            </w:div>
          </w:divsChild>
        </w:div>
        <w:div w:id="1100956747">
          <w:marLeft w:val="0"/>
          <w:marRight w:val="0"/>
          <w:marTop w:val="65"/>
          <w:marBottom w:val="0"/>
          <w:divBdr>
            <w:top w:val="none" w:sz="0" w:space="0" w:color="auto"/>
            <w:left w:val="none" w:sz="0" w:space="0" w:color="auto"/>
            <w:bottom w:val="none" w:sz="0" w:space="0" w:color="auto"/>
            <w:right w:val="none" w:sz="0" w:space="0" w:color="auto"/>
          </w:divBdr>
          <w:divsChild>
            <w:div w:id="1894535955">
              <w:marLeft w:val="0"/>
              <w:marRight w:val="0"/>
              <w:marTop w:val="0"/>
              <w:marBottom w:val="0"/>
              <w:divBdr>
                <w:top w:val="none" w:sz="0" w:space="0" w:color="auto"/>
                <w:left w:val="none" w:sz="0" w:space="0" w:color="auto"/>
                <w:bottom w:val="none" w:sz="0" w:space="0" w:color="auto"/>
                <w:right w:val="none" w:sz="0" w:space="0" w:color="auto"/>
              </w:divBdr>
            </w:div>
            <w:div w:id="433719257">
              <w:marLeft w:val="0"/>
              <w:marRight w:val="0"/>
              <w:marTop w:val="0"/>
              <w:marBottom w:val="0"/>
              <w:divBdr>
                <w:top w:val="none" w:sz="0" w:space="0" w:color="auto"/>
                <w:left w:val="none" w:sz="0" w:space="0" w:color="auto"/>
                <w:bottom w:val="none" w:sz="0" w:space="0" w:color="auto"/>
                <w:right w:val="none" w:sz="0" w:space="0" w:color="auto"/>
              </w:divBdr>
            </w:div>
            <w:div w:id="1575314330">
              <w:marLeft w:val="0"/>
              <w:marRight w:val="0"/>
              <w:marTop w:val="0"/>
              <w:marBottom w:val="0"/>
              <w:divBdr>
                <w:top w:val="none" w:sz="0" w:space="0" w:color="auto"/>
                <w:left w:val="none" w:sz="0" w:space="0" w:color="auto"/>
                <w:bottom w:val="none" w:sz="0" w:space="0" w:color="auto"/>
                <w:right w:val="none" w:sz="0" w:space="0" w:color="auto"/>
              </w:divBdr>
              <w:divsChild>
                <w:div w:id="2926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848">
      <w:bodyDiv w:val="1"/>
      <w:marLeft w:val="0"/>
      <w:marRight w:val="0"/>
      <w:marTop w:val="0"/>
      <w:marBottom w:val="0"/>
      <w:divBdr>
        <w:top w:val="none" w:sz="0" w:space="0" w:color="auto"/>
        <w:left w:val="none" w:sz="0" w:space="0" w:color="auto"/>
        <w:bottom w:val="none" w:sz="0" w:space="0" w:color="auto"/>
        <w:right w:val="none" w:sz="0" w:space="0" w:color="auto"/>
      </w:divBdr>
      <w:divsChild>
        <w:div w:id="1616712667">
          <w:marLeft w:val="0"/>
          <w:marRight w:val="0"/>
          <w:marTop w:val="0"/>
          <w:marBottom w:val="0"/>
          <w:divBdr>
            <w:top w:val="none" w:sz="0" w:space="0" w:color="auto"/>
            <w:left w:val="none" w:sz="0" w:space="0" w:color="auto"/>
            <w:bottom w:val="none" w:sz="0" w:space="0" w:color="auto"/>
            <w:right w:val="none" w:sz="0" w:space="0" w:color="auto"/>
          </w:divBdr>
        </w:div>
        <w:div w:id="1030496438">
          <w:marLeft w:val="0"/>
          <w:marRight w:val="0"/>
          <w:marTop w:val="0"/>
          <w:marBottom w:val="0"/>
          <w:divBdr>
            <w:top w:val="none" w:sz="0" w:space="0" w:color="auto"/>
            <w:left w:val="none" w:sz="0" w:space="0" w:color="auto"/>
            <w:bottom w:val="none" w:sz="0" w:space="0" w:color="auto"/>
            <w:right w:val="none" w:sz="0" w:space="0" w:color="auto"/>
          </w:divBdr>
        </w:div>
      </w:divsChild>
    </w:div>
    <w:div w:id="311059642">
      <w:bodyDiv w:val="1"/>
      <w:marLeft w:val="0"/>
      <w:marRight w:val="0"/>
      <w:marTop w:val="0"/>
      <w:marBottom w:val="0"/>
      <w:divBdr>
        <w:top w:val="none" w:sz="0" w:space="0" w:color="auto"/>
        <w:left w:val="none" w:sz="0" w:space="0" w:color="auto"/>
        <w:bottom w:val="none" w:sz="0" w:space="0" w:color="auto"/>
        <w:right w:val="none" w:sz="0" w:space="0" w:color="auto"/>
      </w:divBdr>
    </w:div>
    <w:div w:id="366181940">
      <w:bodyDiv w:val="1"/>
      <w:marLeft w:val="0"/>
      <w:marRight w:val="0"/>
      <w:marTop w:val="0"/>
      <w:marBottom w:val="0"/>
      <w:divBdr>
        <w:top w:val="none" w:sz="0" w:space="0" w:color="auto"/>
        <w:left w:val="none" w:sz="0" w:space="0" w:color="auto"/>
        <w:bottom w:val="none" w:sz="0" w:space="0" w:color="auto"/>
        <w:right w:val="none" w:sz="0" w:space="0" w:color="auto"/>
      </w:divBdr>
    </w:div>
    <w:div w:id="1090275615">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309745799">
      <w:bodyDiv w:val="1"/>
      <w:marLeft w:val="0"/>
      <w:marRight w:val="0"/>
      <w:marTop w:val="0"/>
      <w:marBottom w:val="0"/>
      <w:divBdr>
        <w:top w:val="none" w:sz="0" w:space="0" w:color="auto"/>
        <w:left w:val="none" w:sz="0" w:space="0" w:color="auto"/>
        <w:bottom w:val="none" w:sz="0" w:space="0" w:color="auto"/>
        <w:right w:val="none" w:sz="0" w:space="0" w:color="auto"/>
      </w:divBdr>
    </w:div>
    <w:div w:id="1392146434">
      <w:bodyDiv w:val="1"/>
      <w:marLeft w:val="0"/>
      <w:marRight w:val="0"/>
      <w:marTop w:val="0"/>
      <w:marBottom w:val="0"/>
      <w:divBdr>
        <w:top w:val="none" w:sz="0" w:space="0" w:color="auto"/>
        <w:left w:val="none" w:sz="0" w:space="0" w:color="auto"/>
        <w:bottom w:val="none" w:sz="0" w:space="0" w:color="auto"/>
        <w:right w:val="none" w:sz="0" w:space="0" w:color="auto"/>
      </w:divBdr>
    </w:div>
    <w:div w:id="1415274294">
      <w:bodyDiv w:val="1"/>
      <w:marLeft w:val="0"/>
      <w:marRight w:val="0"/>
      <w:marTop w:val="0"/>
      <w:marBottom w:val="0"/>
      <w:divBdr>
        <w:top w:val="none" w:sz="0" w:space="0" w:color="auto"/>
        <w:left w:val="none" w:sz="0" w:space="0" w:color="auto"/>
        <w:bottom w:val="none" w:sz="0" w:space="0" w:color="auto"/>
        <w:right w:val="none" w:sz="0" w:space="0" w:color="auto"/>
      </w:divBdr>
      <w:divsChild>
        <w:div w:id="1312245959">
          <w:marLeft w:val="0"/>
          <w:marRight w:val="0"/>
          <w:marTop w:val="0"/>
          <w:marBottom w:val="0"/>
          <w:divBdr>
            <w:top w:val="none" w:sz="0" w:space="0" w:color="auto"/>
            <w:left w:val="none" w:sz="0" w:space="0" w:color="auto"/>
            <w:bottom w:val="none" w:sz="0" w:space="0" w:color="auto"/>
            <w:right w:val="none" w:sz="0" w:space="0" w:color="auto"/>
          </w:divBdr>
          <w:divsChild>
            <w:div w:id="342710991">
              <w:marLeft w:val="0"/>
              <w:marRight w:val="0"/>
              <w:marTop w:val="0"/>
              <w:marBottom w:val="0"/>
              <w:divBdr>
                <w:top w:val="none" w:sz="0" w:space="0" w:color="auto"/>
                <w:left w:val="none" w:sz="0" w:space="0" w:color="auto"/>
                <w:bottom w:val="none" w:sz="0" w:space="0" w:color="auto"/>
                <w:right w:val="none" w:sz="0" w:space="0" w:color="auto"/>
              </w:divBdr>
            </w:div>
          </w:divsChild>
        </w:div>
        <w:div w:id="1493907742">
          <w:marLeft w:val="0"/>
          <w:marRight w:val="0"/>
          <w:marTop w:val="0"/>
          <w:marBottom w:val="0"/>
          <w:divBdr>
            <w:top w:val="none" w:sz="0" w:space="0" w:color="auto"/>
            <w:left w:val="none" w:sz="0" w:space="0" w:color="auto"/>
            <w:bottom w:val="none" w:sz="0" w:space="0" w:color="auto"/>
            <w:right w:val="none" w:sz="0" w:space="0" w:color="auto"/>
          </w:divBdr>
          <w:divsChild>
            <w:div w:id="1377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8275">
      <w:bodyDiv w:val="1"/>
      <w:marLeft w:val="0"/>
      <w:marRight w:val="0"/>
      <w:marTop w:val="0"/>
      <w:marBottom w:val="0"/>
      <w:divBdr>
        <w:top w:val="none" w:sz="0" w:space="0" w:color="auto"/>
        <w:left w:val="none" w:sz="0" w:space="0" w:color="auto"/>
        <w:bottom w:val="none" w:sz="0" w:space="0" w:color="auto"/>
        <w:right w:val="none" w:sz="0" w:space="0" w:color="auto"/>
      </w:divBdr>
    </w:div>
    <w:div w:id="1417508363">
      <w:bodyDiv w:val="1"/>
      <w:marLeft w:val="0"/>
      <w:marRight w:val="0"/>
      <w:marTop w:val="0"/>
      <w:marBottom w:val="0"/>
      <w:divBdr>
        <w:top w:val="none" w:sz="0" w:space="0" w:color="auto"/>
        <w:left w:val="none" w:sz="0" w:space="0" w:color="auto"/>
        <w:bottom w:val="none" w:sz="0" w:space="0" w:color="auto"/>
        <w:right w:val="none" w:sz="0" w:space="0" w:color="auto"/>
      </w:divBdr>
    </w:div>
    <w:div w:id="1591432313">
      <w:bodyDiv w:val="1"/>
      <w:marLeft w:val="0"/>
      <w:marRight w:val="0"/>
      <w:marTop w:val="0"/>
      <w:marBottom w:val="0"/>
      <w:divBdr>
        <w:top w:val="none" w:sz="0" w:space="0" w:color="auto"/>
        <w:left w:val="none" w:sz="0" w:space="0" w:color="auto"/>
        <w:bottom w:val="none" w:sz="0" w:space="0" w:color="auto"/>
        <w:right w:val="none" w:sz="0" w:space="0" w:color="auto"/>
      </w:divBdr>
      <w:divsChild>
        <w:div w:id="227110157">
          <w:marLeft w:val="0"/>
          <w:marRight w:val="0"/>
          <w:marTop w:val="0"/>
          <w:marBottom w:val="0"/>
          <w:divBdr>
            <w:top w:val="none" w:sz="0" w:space="0" w:color="auto"/>
            <w:left w:val="none" w:sz="0" w:space="0" w:color="auto"/>
            <w:bottom w:val="none" w:sz="0" w:space="0" w:color="auto"/>
            <w:right w:val="none" w:sz="0" w:space="0" w:color="auto"/>
          </w:divBdr>
          <w:divsChild>
            <w:div w:id="151605541">
              <w:marLeft w:val="0"/>
              <w:marRight w:val="0"/>
              <w:marTop w:val="0"/>
              <w:marBottom w:val="0"/>
              <w:divBdr>
                <w:top w:val="none" w:sz="0" w:space="0" w:color="auto"/>
                <w:left w:val="none" w:sz="0" w:space="0" w:color="auto"/>
                <w:bottom w:val="none" w:sz="0" w:space="0" w:color="auto"/>
                <w:right w:val="none" w:sz="0" w:space="0" w:color="auto"/>
              </w:divBdr>
            </w:div>
            <w:div w:id="499807514">
              <w:marLeft w:val="0"/>
              <w:marRight w:val="0"/>
              <w:marTop w:val="0"/>
              <w:marBottom w:val="0"/>
              <w:divBdr>
                <w:top w:val="none" w:sz="0" w:space="0" w:color="auto"/>
                <w:left w:val="none" w:sz="0" w:space="0" w:color="auto"/>
                <w:bottom w:val="none" w:sz="0" w:space="0" w:color="auto"/>
                <w:right w:val="none" w:sz="0" w:space="0" w:color="auto"/>
              </w:divBdr>
            </w:div>
            <w:div w:id="18169255">
              <w:marLeft w:val="0"/>
              <w:marRight w:val="0"/>
              <w:marTop w:val="0"/>
              <w:marBottom w:val="0"/>
              <w:divBdr>
                <w:top w:val="none" w:sz="0" w:space="0" w:color="auto"/>
                <w:left w:val="none" w:sz="0" w:space="0" w:color="auto"/>
                <w:bottom w:val="none" w:sz="0" w:space="0" w:color="auto"/>
                <w:right w:val="none" w:sz="0" w:space="0" w:color="auto"/>
              </w:divBdr>
            </w:div>
            <w:div w:id="934940751">
              <w:marLeft w:val="0"/>
              <w:marRight w:val="0"/>
              <w:marTop w:val="0"/>
              <w:marBottom w:val="0"/>
              <w:divBdr>
                <w:top w:val="none" w:sz="0" w:space="0" w:color="auto"/>
                <w:left w:val="none" w:sz="0" w:space="0" w:color="auto"/>
                <w:bottom w:val="none" w:sz="0" w:space="0" w:color="auto"/>
                <w:right w:val="none" w:sz="0" w:space="0" w:color="auto"/>
              </w:divBdr>
            </w:div>
            <w:div w:id="698433564">
              <w:marLeft w:val="0"/>
              <w:marRight w:val="0"/>
              <w:marTop w:val="0"/>
              <w:marBottom w:val="0"/>
              <w:divBdr>
                <w:top w:val="none" w:sz="0" w:space="0" w:color="auto"/>
                <w:left w:val="none" w:sz="0" w:space="0" w:color="auto"/>
                <w:bottom w:val="none" w:sz="0" w:space="0" w:color="auto"/>
                <w:right w:val="none" w:sz="0" w:space="0" w:color="auto"/>
              </w:divBdr>
            </w:div>
            <w:div w:id="520096729">
              <w:marLeft w:val="0"/>
              <w:marRight w:val="0"/>
              <w:marTop w:val="0"/>
              <w:marBottom w:val="0"/>
              <w:divBdr>
                <w:top w:val="none" w:sz="0" w:space="0" w:color="auto"/>
                <w:left w:val="none" w:sz="0" w:space="0" w:color="auto"/>
                <w:bottom w:val="none" w:sz="0" w:space="0" w:color="auto"/>
                <w:right w:val="none" w:sz="0" w:space="0" w:color="auto"/>
              </w:divBdr>
            </w:div>
          </w:divsChild>
        </w:div>
        <w:div w:id="1539079965">
          <w:marLeft w:val="0"/>
          <w:marRight w:val="0"/>
          <w:marTop w:val="0"/>
          <w:marBottom w:val="0"/>
          <w:divBdr>
            <w:top w:val="none" w:sz="0" w:space="0" w:color="auto"/>
            <w:left w:val="none" w:sz="0" w:space="0" w:color="auto"/>
            <w:bottom w:val="none" w:sz="0" w:space="0" w:color="auto"/>
            <w:right w:val="none" w:sz="0" w:space="0" w:color="auto"/>
          </w:divBdr>
          <w:divsChild>
            <w:div w:id="1122042082">
              <w:marLeft w:val="0"/>
              <w:marRight w:val="0"/>
              <w:marTop w:val="0"/>
              <w:marBottom w:val="0"/>
              <w:divBdr>
                <w:top w:val="none" w:sz="0" w:space="0" w:color="auto"/>
                <w:left w:val="none" w:sz="0" w:space="0" w:color="auto"/>
                <w:bottom w:val="none" w:sz="0" w:space="0" w:color="auto"/>
                <w:right w:val="none" w:sz="0" w:space="0" w:color="auto"/>
              </w:divBdr>
            </w:div>
          </w:divsChild>
        </w:div>
        <w:div w:id="948589205">
          <w:marLeft w:val="0"/>
          <w:marRight w:val="0"/>
          <w:marTop w:val="0"/>
          <w:marBottom w:val="0"/>
          <w:divBdr>
            <w:top w:val="none" w:sz="0" w:space="0" w:color="auto"/>
            <w:left w:val="none" w:sz="0" w:space="0" w:color="auto"/>
            <w:bottom w:val="none" w:sz="0" w:space="0" w:color="auto"/>
            <w:right w:val="none" w:sz="0" w:space="0" w:color="auto"/>
          </w:divBdr>
          <w:divsChild>
            <w:div w:id="941651154">
              <w:marLeft w:val="0"/>
              <w:marRight w:val="0"/>
              <w:marTop w:val="0"/>
              <w:marBottom w:val="0"/>
              <w:divBdr>
                <w:top w:val="none" w:sz="0" w:space="0" w:color="auto"/>
                <w:left w:val="none" w:sz="0" w:space="0" w:color="auto"/>
                <w:bottom w:val="none" w:sz="0" w:space="0" w:color="auto"/>
                <w:right w:val="none" w:sz="0" w:space="0" w:color="auto"/>
              </w:divBdr>
            </w:div>
          </w:divsChild>
        </w:div>
        <w:div w:id="1735853861">
          <w:marLeft w:val="0"/>
          <w:marRight w:val="0"/>
          <w:marTop w:val="0"/>
          <w:marBottom w:val="0"/>
          <w:divBdr>
            <w:top w:val="none" w:sz="0" w:space="0" w:color="auto"/>
            <w:left w:val="none" w:sz="0" w:space="0" w:color="auto"/>
            <w:bottom w:val="none" w:sz="0" w:space="0" w:color="auto"/>
            <w:right w:val="none" w:sz="0" w:space="0" w:color="auto"/>
          </w:divBdr>
          <w:divsChild>
            <w:div w:id="885147205">
              <w:marLeft w:val="0"/>
              <w:marRight w:val="0"/>
              <w:marTop w:val="0"/>
              <w:marBottom w:val="0"/>
              <w:divBdr>
                <w:top w:val="none" w:sz="0" w:space="0" w:color="auto"/>
                <w:left w:val="none" w:sz="0" w:space="0" w:color="auto"/>
                <w:bottom w:val="none" w:sz="0" w:space="0" w:color="auto"/>
                <w:right w:val="none" w:sz="0" w:space="0" w:color="auto"/>
              </w:divBdr>
            </w:div>
          </w:divsChild>
        </w:div>
        <w:div w:id="1182472583">
          <w:marLeft w:val="0"/>
          <w:marRight w:val="0"/>
          <w:marTop w:val="0"/>
          <w:marBottom w:val="0"/>
          <w:divBdr>
            <w:top w:val="none" w:sz="0" w:space="0" w:color="auto"/>
            <w:left w:val="none" w:sz="0" w:space="0" w:color="auto"/>
            <w:bottom w:val="none" w:sz="0" w:space="0" w:color="auto"/>
            <w:right w:val="none" w:sz="0" w:space="0" w:color="auto"/>
          </w:divBdr>
          <w:divsChild>
            <w:div w:id="777062846">
              <w:marLeft w:val="0"/>
              <w:marRight w:val="0"/>
              <w:marTop w:val="0"/>
              <w:marBottom w:val="0"/>
              <w:divBdr>
                <w:top w:val="none" w:sz="0" w:space="0" w:color="auto"/>
                <w:left w:val="none" w:sz="0" w:space="0" w:color="auto"/>
                <w:bottom w:val="none" w:sz="0" w:space="0" w:color="auto"/>
                <w:right w:val="none" w:sz="0" w:space="0" w:color="auto"/>
              </w:divBdr>
            </w:div>
          </w:divsChild>
        </w:div>
        <w:div w:id="1992370504">
          <w:marLeft w:val="0"/>
          <w:marRight w:val="0"/>
          <w:marTop w:val="0"/>
          <w:marBottom w:val="0"/>
          <w:divBdr>
            <w:top w:val="none" w:sz="0" w:space="0" w:color="auto"/>
            <w:left w:val="none" w:sz="0" w:space="0" w:color="auto"/>
            <w:bottom w:val="none" w:sz="0" w:space="0" w:color="auto"/>
            <w:right w:val="none" w:sz="0" w:space="0" w:color="auto"/>
          </w:divBdr>
          <w:divsChild>
            <w:div w:id="1285231577">
              <w:marLeft w:val="0"/>
              <w:marRight w:val="0"/>
              <w:marTop w:val="0"/>
              <w:marBottom w:val="0"/>
              <w:divBdr>
                <w:top w:val="none" w:sz="0" w:space="0" w:color="auto"/>
                <w:left w:val="none" w:sz="0" w:space="0" w:color="auto"/>
                <w:bottom w:val="none" w:sz="0" w:space="0" w:color="auto"/>
                <w:right w:val="none" w:sz="0" w:space="0" w:color="auto"/>
              </w:divBdr>
            </w:div>
          </w:divsChild>
        </w:div>
        <w:div w:id="392002755">
          <w:marLeft w:val="0"/>
          <w:marRight w:val="0"/>
          <w:marTop w:val="0"/>
          <w:marBottom w:val="0"/>
          <w:divBdr>
            <w:top w:val="none" w:sz="0" w:space="0" w:color="auto"/>
            <w:left w:val="none" w:sz="0" w:space="0" w:color="auto"/>
            <w:bottom w:val="none" w:sz="0" w:space="0" w:color="auto"/>
            <w:right w:val="none" w:sz="0" w:space="0" w:color="auto"/>
          </w:divBdr>
          <w:divsChild>
            <w:div w:id="1282221039">
              <w:marLeft w:val="0"/>
              <w:marRight w:val="0"/>
              <w:marTop w:val="0"/>
              <w:marBottom w:val="0"/>
              <w:divBdr>
                <w:top w:val="none" w:sz="0" w:space="0" w:color="auto"/>
                <w:left w:val="none" w:sz="0" w:space="0" w:color="auto"/>
                <w:bottom w:val="none" w:sz="0" w:space="0" w:color="auto"/>
                <w:right w:val="none" w:sz="0" w:space="0" w:color="auto"/>
              </w:divBdr>
            </w:div>
          </w:divsChild>
        </w:div>
        <w:div w:id="1203058615">
          <w:marLeft w:val="0"/>
          <w:marRight w:val="0"/>
          <w:marTop w:val="0"/>
          <w:marBottom w:val="0"/>
          <w:divBdr>
            <w:top w:val="none" w:sz="0" w:space="0" w:color="auto"/>
            <w:left w:val="none" w:sz="0" w:space="0" w:color="auto"/>
            <w:bottom w:val="none" w:sz="0" w:space="0" w:color="auto"/>
            <w:right w:val="none" w:sz="0" w:space="0" w:color="auto"/>
          </w:divBdr>
          <w:divsChild>
            <w:div w:id="1827278791">
              <w:marLeft w:val="0"/>
              <w:marRight w:val="0"/>
              <w:marTop w:val="0"/>
              <w:marBottom w:val="0"/>
              <w:divBdr>
                <w:top w:val="none" w:sz="0" w:space="0" w:color="auto"/>
                <w:left w:val="none" w:sz="0" w:space="0" w:color="auto"/>
                <w:bottom w:val="none" w:sz="0" w:space="0" w:color="auto"/>
                <w:right w:val="none" w:sz="0" w:space="0" w:color="auto"/>
              </w:divBdr>
            </w:div>
          </w:divsChild>
        </w:div>
        <w:div w:id="103498737">
          <w:marLeft w:val="0"/>
          <w:marRight w:val="0"/>
          <w:marTop w:val="0"/>
          <w:marBottom w:val="0"/>
          <w:divBdr>
            <w:top w:val="none" w:sz="0" w:space="0" w:color="auto"/>
            <w:left w:val="none" w:sz="0" w:space="0" w:color="auto"/>
            <w:bottom w:val="none" w:sz="0" w:space="0" w:color="auto"/>
            <w:right w:val="none" w:sz="0" w:space="0" w:color="auto"/>
          </w:divBdr>
          <w:divsChild>
            <w:div w:id="183908796">
              <w:marLeft w:val="0"/>
              <w:marRight w:val="0"/>
              <w:marTop w:val="0"/>
              <w:marBottom w:val="0"/>
              <w:divBdr>
                <w:top w:val="none" w:sz="0" w:space="0" w:color="auto"/>
                <w:left w:val="none" w:sz="0" w:space="0" w:color="auto"/>
                <w:bottom w:val="none" w:sz="0" w:space="0" w:color="auto"/>
                <w:right w:val="none" w:sz="0" w:space="0" w:color="auto"/>
              </w:divBdr>
            </w:div>
          </w:divsChild>
        </w:div>
        <w:div w:id="1349063773">
          <w:marLeft w:val="0"/>
          <w:marRight w:val="0"/>
          <w:marTop w:val="0"/>
          <w:marBottom w:val="0"/>
          <w:divBdr>
            <w:top w:val="none" w:sz="0" w:space="0" w:color="auto"/>
            <w:left w:val="none" w:sz="0" w:space="0" w:color="auto"/>
            <w:bottom w:val="none" w:sz="0" w:space="0" w:color="auto"/>
            <w:right w:val="none" w:sz="0" w:space="0" w:color="auto"/>
          </w:divBdr>
          <w:divsChild>
            <w:div w:id="2115442203">
              <w:marLeft w:val="0"/>
              <w:marRight w:val="0"/>
              <w:marTop w:val="0"/>
              <w:marBottom w:val="0"/>
              <w:divBdr>
                <w:top w:val="none" w:sz="0" w:space="0" w:color="auto"/>
                <w:left w:val="none" w:sz="0" w:space="0" w:color="auto"/>
                <w:bottom w:val="none" w:sz="0" w:space="0" w:color="auto"/>
                <w:right w:val="none" w:sz="0" w:space="0" w:color="auto"/>
              </w:divBdr>
            </w:div>
            <w:div w:id="295960913">
              <w:marLeft w:val="0"/>
              <w:marRight w:val="0"/>
              <w:marTop w:val="0"/>
              <w:marBottom w:val="0"/>
              <w:divBdr>
                <w:top w:val="none" w:sz="0" w:space="0" w:color="auto"/>
                <w:left w:val="none" w:sz="0" w:space="0" w:color="auto"/>
                <w:bottom w:val="none" w:sz="0" w:space="0" w:color="auto"/>
                <w:right w:val="none" w:sz="0" w:space="0" w:color="auto"/>
              </w:divBdr>
            </w:div>
            <w:div w:id="341402039">
              <w:marLeft w:val="0"/>
              <w:marRight w:val="0"/>
              <w:marTop w:val="0"/>
              <w:marBottom w:val="0"/>
              <w:divBdr>
                <w:top w:val="none" w:sz="0" w:space="0" w:color="auto"/>
                <w:left w:val="none" w:sz="0" w:space="0" w:color="auto"/>
                <w:bottom w:val="none" w:sz="0" w:space="0" w:color="auto"/>
                <w:right w:val="none" w:sz="0" w:space="0" w:color="auto"/>
              </w:divBdr>
            </w:div>
          </w:divsChild>
        </w:div>
        <w:div w:id="1211191668">
          <w:marLeft w:val="0"/>
          <w:marRight w:val="0"/>
          <w:marTop w:val="0"/>
          <w:marBottom w:val="0"/>
          <w:divBdr>
            <w:top w:val="none" w:sz="0" w:space="0" w:color="auto"/>
            <w:left w:val="none" w:sz="0" w:space="0" w:color="auto"/>
            <w:bottom w:val="none" w:sz="0" w:space="0" w:color="auto"/>
            <w:right w:val="none" w:sz="0" w:space="0" w:color="auto"/>
          </w:divBdr>
          <w:divsChild>
            <w:div w:id="1091973382">
              <w:marLeft w:val="0"/>
              <w:marRight w:val="0"/>
              <w:marTop w:val="0"/>
              <w:marBottom w:val="0"/>
              <w:divBdr>
                <w:top w:val="none" w:sz="0" w:space="0" w:color="auto"/>
                <w:left w:val="none" w:sz="0" w:space="0" w:color="auto"/>
                <w:bottom w:val="none" w:sz="0" w:space="0" w:color="auto"/>
                <w:right w:val="none" w:sz="0" w:space="0" w:color="auto"/>
              </w:divBdr>
            </w:div>
          </w:divsChild>
        </w:div>
        <w:div w:id="1917938159">
          <w:marLeft w:val="0"/>
          <w:marRight w:val="0"/>
          <w:marTop w:val="0"/>
          <w:marBottom w:val="0"/>
          <w:divBdr>
            <w:top w:val="none" w:sz="0" w:space="0" w:color="auto"/>
            <w:left w:val="none" w:sz="0" w:space="0" w:color="auto"/>
            <w:bottom w:val="none" w:sz="0" w:space="0" w:color="auto"/>
            <w:right w:val="none" w:sz="0" w:space="0" w:color="auto"/>
          </w:divBdr>
          <w:divsChild>
            <w:div w:id="1810517039">
              <w:marLeft w:val="0"/>
              <w:marRight w:val="0"/>
              <w:marTop w:val="0"/>
              <w:marBottom w:val="0"/>
              <w:divBdr>
                <w:top w:val="none" w:sz="0" w:space="0" w:color="auto"/>
                <w:left w:val="none" w:sz="0" w:space="0" w:color="auto"/>
                <w:bottom w:val="none" w:sz="0" w:space="0" w:color="auto"/>
                <w:right w:val="none" w:sz="0" w:space="0" w:color="auto"/>
              </w:divBdr>
            </w:div>
            <w:div w:id="960650739">
              <w:marLeft w:val="0"/>
              <w:marRight w:val="0"/>
              <w:marTop w:val="0"/>
              <w:marBottom w:val="0"/>
              <w:divBdr>
                <w:top w:val="none" w:sz="0" w:space="0" w:color="auto"/>
                <w:left w:val="none" w:sz="0" w:space="0" w:color="auto"/>
                <w:bottom w:val="none" w:sz="0" w:space="0" w:color="auto"/>
                <w:right w:val="none" w:sz="0" w:space="0" w:color="auto"/>
              </w:divBdr>
            </w:div>
            <w:div w:id="1144278081">
              <w:marLeft w:val="0"/>
              <w:marRight w:val="0"/>
              <w:marTop w:val="0"/>
              <w:marBottom w:val="0"/>
              <w:divBdr>
                <w:top w:val="none" w:sz="0" w:space="0" w:color="auto"/>
                <w:left w:val="none" w:sz="0" w:space="0" w:color="auto"/>
                <w:bottom w:val="none" w:sz="0" w:space="0" w:color="auto"/>
                <w:right w:val="none" w:sz="0" w:space="0" w:color="auto"/>
              </w:divBdr>
            </w:div>
            <w:div w:id="1879467532">
              <w:marLeft w:val="0"/>
              <w:marRight w:val="0"/>
              <w:marTop w:val="0"/>
              <w:marBottom w:val="0"/>
              <w:divBdr>
                <w:top w:val="none" w:sz="0" w:space="0" w:color="auto"/>
                <w:left w:val="none" w:sz="0" w:space="0" w:color="auto"/>
                <w:bottom w:val="none" w:sz="0" w:space="0" w:color="auto"/>
                <w:right w:val="none" w:sz="0" w:space="0" w:color="auto"/>
              </w:divBdr>
            </w:div>
            <w:div w:id="2110731887">
              <w:marLeft w:val="0"/>
              <w:marRight w:val="0"/>
              <w:marTop w:val="0"/>
              <w:marBottom w:val="0"/>
              <w:divBdr>
                <w:top w:val="none" w:sz="0" w:space="0" w:color="auto"/>
                <w:left w:val="none" w:sz="0" w:space="0" w:color="auto"/>
                <w:bottom w:val="none" w:sz="0" w:space="0" w:color="auto"/>
                <w:right w:val="none" w:sz="0" w:space="0" w:color="auto"/>
              </w:divBdr>
            </w:div>
            <w:div w:id="1333530771">
              <w:marLeft w:val="0"/>
              <w:marRight w:val="0"/>
              <w:marTop w:val="0"/>
              <w:marBottom w:val="0"/>
              <w:divBdr>
                <w:top w:val="none" w:sz="0" w:space="0" w:color="auto"/>
                <w:left w:val="none" w:sz="0" w:space="0" w:color="auto"/>
                <w:bottom w:val="none" w:sz="0" w:space="0" w:color="auto"/>
                <w:right w:val="none" w:sz="0" w:space="0" w:color="auto"/>
              </w:divBdr>
            </w:div>
          </w:divsChild>
        </w:div>
        <w:div w:id="1938295361">
          <w:marLeft w:val="0"/>
          <w:marRight w:val="0"/>
          <w:marTop w:val="0"/>
          <w:marBottom w:val="0"/>
          <w:divBdr>
            <w:top w:val="none" w:sz="0" w:space="0" w:color="auto"/>
            <w:left w:val="none" w:sz="0" w:space="0" w:color="auto"/>
            <w:bottom w:val="none" w:sz="0" w:space="0" w:color="auto"/>
            <w:right w:val="none" w:sz="0" w:space="0" w:color="auto"/>
          </w:divBdr>
          <w:divsChild>
            <w:div w:id="494029192">
              <w:marLeft w:val="0"/>
              <w:marRight w:val="0"/>
              <w:marTop w:val="0"/>
              <w:marBottom w:val="0"/>
              <w:divBdr>
                <w:top w:val="none" w:sz="0" w:space="0" w:color="auto"/>
                <w:left w:val="none" w:sz="0" w:space="0" w:color="auto"/>
                <w:bottom w:val="none" w:sz="0" w:space="0" w:color="auto"/>
                <w:right w:val="none" w:sz="0" w:space="0" w:color="auto"/>
              </w:divBdr>
            </w:div>
          </w:divsChild>
        </w:div>
        <w:div w:id="2013682740">
          <w:marLeft w:val="0"/>
          <w:marRight w:val="0"/>
          <w:marTop w:val="0"/>
          <w:marBottom w:val="0"/>
          <w:divBdr>
            <w:top w:val="none" w:sz="0" w:space="0" w:color="auto"/>
            <w:left w:val="none" w:sz="0" w:space="0" w:color="auto"/>
            <w:bottom w:val="none" w:sz="0" w:space="0" w:color="auto"/>
            <w:right w:val="none" w:sz="0" w:space="0" w:color="auto"/>
          </w:divBdr>
          <w:divsChild>
            <w:div w:id="16402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5941">
      <w:bodyDiv w:val="1"/>
      <w:marLeft w:val="0"/>
      <w:marRight w:val="0"/>
      <w:marTop w:val="0"/>
      <w:marBottom w:val="0"/>
      <w:divBdr>
        <w:top w:val="none" w:sz="0" w:space="0" w:color="auto"/>
        <w:left w:val="none" w:sz="0" w:space="0" w:color="auto"/>
        <w:bottom w:val="none" w:sz="0" w:space="0" w:color="auto"/>
        <w:right w:val="none" w:sz="0" w:space="0" w:color="auto"/>
      </w:divBdr>
    </w:div>
    <w:div w:id="1731539415">
      <w:bodyDiv w:val="1"/>
      <w:marLeft w:val="0"/>
      <w:marRight w:val="0"/>
      <w:marTop w:val="0"/>
      <w:marBottom w:val="0"/>
      <w:divBdr>
        <w:top w:val="none" w:sz="0" w:space="0" w:color="auto"/>
        <w:left w:val="none" w:sz="0" w:space="0" w:color="auto"/>
        <w:bottom w:val="none" w:sz="0" w:space="0" w:color="auto"/>
        <w:right w:val="none" w:sz="0" w:space="0" w:color="auto"/>
      </w:divBdr>
    </w:div>
    <w:div w:id="1752238352">
      <w:bodyDiv w:val="1"/>
      <w:marLeft w:val="0"/>
      <w:marRight w:val="0"/>
      <w:marTop w:val="0"/>
      <w:marBottom w:val="0"/>
      <w:divBdr>
        <w:top w:val="none" w:sz="0" w:space="0" w:color="auto"/>
        <w:left w:val="none" w:sz="0" w:space="0" w:color="auto"/>
        <w:bottom w:val="none" w:sz="0" w:space="0" w:color="auto"/>
        <w:right w:val="none" w:sz="0" w:space="0" w:color="auto"/>
      </w:divBdr>
      <w:divsChild>
        <w:div w:id="870187077">
          <w:marLeft w:val="0"/>
          <w:marRight w:val="0"/>
          <w:marTop w:val="0"/>
          <w:marBottom w:val="0"/>
          <w:divBdr>
            <w:top w:val="none" w:sz="0" w:space="0" w:color="auto"/>
            <w:left w:val="none" w:sz="0" w:space="0" w:color="auto"/>
            <w:bottom w:val="none" w:sz="0" w:space="0" w:color="auto"/>
            <w:right w:val="none" w:sz="0" w:space="0" w:color="auto"/>
          </w:divBdr>
          <w:divsChild>
            <w:div w:id="392896339">
              <w:marLeft w:val="0"/>
              <w:marRight w:val="0"/>
              <w:marTop w:val="0"/>
              <w:marBottom w:val="0"/>
              <w:divBdr>
                <w:top w:val="none" w:sz="0" w:space="0" w:color="auto"/>
                <w:left w:val="none" w:sz="0" w:space="0" w:color="auto"/>
                <w:bottom w:val="none" w:sz="0" w:space="0" w:color="auto"/>
                <w:right w:val="none" w:sz="0" w:space="0" w:color="auto"/>
              </w:divBdr>
              <w:divsChild>
                <w:div w:id="10117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3470">
      <w:bodyDiv w:val="1"/>
      <w:marLeft w:val="0"/>
      <w:marRight w:val="0"/>
      <w:marTop w:val="0"/>
      <w:marBottom w:val="0"/>
      <w:divBdr>
        <w:top w:val="none" w:sz="0" w:space="0" w:color="auto"/>
        <w:left w:val="none" w:sz="0" w:space="0" w:color="auto"/>
        <w:bottom w:val="none" w:sz="0" w:space="0" w:color="auto"/>
        <w:right w:val="none" w:sz="0" w:space="0" w:color="auto"/>
      </w:divBdr>
      <w:divsChild>
        <w:div w:id="2141991874">
          <w:marLeft w:val="0"/>
          <w:marRight w:val="0"/>
          <w:marTop w:val="0"/>
          <w:marBottom w:val="0"/>
          <w:divBdr>
            <w:top w:val="none" w:sz="0" w:space="0" w:color="auto"/>
            <w:left w:val="none" w:sz="0" w:space="0" w:color="auto"/>
            <w:bottom w:val="none" w:sz="0" w:space="0" w:color="auto"/>
            <w:right w:val="none" w:sz="0" w:space="0" w:color="auto"/>
          </w:divBdr>
        </w:div>
        <w:div w:id="861631599">
          <w:marLeft w:val="0"/>
          <w:marRight w:val="0"/>
          <w:marTop w:val="0"/>
          <w:marBottom w:val="0"/>
          <w:divBdr>
            <w:top w:val="none" w:sz="0" w:space="0" w:color="auto"/>
            <w:left w:val="none" w:sz="0" w:space="0" w:color="auto"/>
            <w:bottom w:val="none" w:sz="0" w:space="0" w:color="auto"/>
            <w:right w:val="none" w:sz="0" w:space="0" w:color="auto"/>
          </w:divBdr>
        </w:div>
      </w:divsChild>
    </w:div>
    <w:div w:id="1988364480">
      <w:bodyDiv w:val="1"/>
      <w:marLeft w:val="0"/>
      <w:marRight w:val="0"/>
      <w:marTop w:val="0"/>
      <w:marBottom w:val="0"/>
      <w:divBdr>
        <w:top w:val="none" w:sz="0" w:space="0" w:color="auto"/>
        <w:left w:val="none" w:sz="0" w:space="0" w:color="auto"/>
        <w:bottom w:val="none" w:sz="0" w:space="0" w:color="auto"/>
        <w:right w:val="none" w:sz="0" w:space="0" w:color="auto"/>
      </w:divBdr>
    </w:div>
    <w:div w:id="2007784355">
      <w:bodyDiv w:val="1"/>
      <w:marLeft w:val="0"/>
      <w:marRight w:val="0"/>
      <w:marTop w:val="0"/>
      <w:marBottom w:val="0"/>
      <w:divBdr>
        <w:top w:val="none" w:sz="0" w:space="0" w:color="auto"/>
        <w:left w:val="none" w:sz="0" w:space="0" w:color="auto"/>
        <w:bottom w:val="none" w:sz="0" w:space="0" w:color="auto"/>
        <w:right w:val="none" w:sz="0" w:space="0" w:color="auto"/>
      </w:divBdr>
    </w:div>
    <w:div w:id="2104178765">
      <w:bodyDiv w:val="1"/>
      <w:marLeft w:val="0"/>
      <w:marRight w:val="0"/>
      <w:marTop w:val="0"/>
      <w:marBottom w:val="0"/>
      <w:divBdr>
        <w:top w:val="none" w:sz="0" w:space="0" w:color="auto"/>
        <w:left w:val="none" w:sz="0" w:space="0" w:color="auto"/>
        <w:bottom w:val="none" w:sz="0" w:space="0" w:color="auto"/>
        <w:right w:val="none" w:sz="0" w:space="0" w:color="auto"/>
      </w:divBdr>
      <w:divsChild>
        <w:div w:id="408039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nrega.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3A61-E1E1-42CC-89A5-844B2860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13</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acer</cp:lastModifiedBy>
  <cp:revision>841</cp:revision>
  <dcterms:created xsi:type="dcterms:W3CDTF">2023-07-17T09:07:00Z</dcterms:created>
  <dcterms:modified xsi:type="dcterms:W3CDTF">2023-12-01T00:55:00Z</dcterms:modified>
</cp:coreProperties>
</file>